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6906F1" w14:textId="77777777" w:rsidR="0001770A" w:rsidRDefault="0001770A" w:rsidP="00731066">
      <w:pPr>
        <w:pStyle w:val="Default"/>
        <w:jc w:val="center"/>
        <w:rPr>
          <w:rFonts w:ascii="Times New Roman" w:hAnsi="Times New Roman" w:cs="Times New Roman"/>
        </w:rPr>
      </w:pPr>
    </w:p>
    <w:p w14:paraId="5F3C1701" w14:textId="3E668AB5" w:rsidR="00222291" w:rsidRPr="001229C4" w:rsidRDefault="00222291" w:rsidP="00731066">
      <w:pPr>
        <w:pStyle w:val="Default"/>
        <w:jc w:val="center"/>
        <w:rPr>
          <w:color w:val="auto"/>
          <w:sz w:val="60"/>
          <w:szCs w:val="60"/>
        </w:rPr>
      </w:pPr>
      <w:r w:rsidRPr="001229C4">
        <w:rPr>
          <w:color w:val="auto"/>
          <w:sz w:val="60"/>
          <w:szCs w:val="60"/>
        </w:rPr>
        <w:t xml:space="preserve">Certificate of Vision Impairment </w:t>
      </w:r>
      <w:r w:rsidR="00E7349D" w:rsidRPr="001229C4">
        <w:rPr>
          <w:color w:val="auto"/>
          <w:sz w:val="60"/>
          <w:szCs w:val="60"/>
        </w:rPr>
        <w:t>Wales</w:t>
      </w:r>
      <w:r w:rsidR="009B1E53" w:rsidRPr="001229C4">
        <w:rPr>
          <w:color w:val="auto"/>
          <w:sz w:val="60"/>
          <w:szCs w:val="60"/>
        </w:rPr>
        <w:t xml:space="preserve"> (202</w:t>
      </w:r>
      <w:r w:rsidR="00C94E2B">
        <w:rPr>
          <w:color w:val="auto"/>
          <w:sz w:val="60"/>
          <w:szCs w:val="60"/>
        </w:rPr>
        <w:t>4</w:t>
      </w:r>
      <w:r w:rsidR="009B1E53" w:rsidRPr="001229C4">
        <w:rPr>
          <w:color w:val="auto"/>
          <w:sz w:val="60"/>
          <w:szCs w:val="60"/>
        </w:rPr>
        <w:t>)</w:t>
      </w:r>
    </w:p>
    <w:p w14:paraId="1F4B57D5" w14:textId="77777777" w:rsidR="00807C46" w:rsidRPr="001229C4" w:rsidRDefault="00807C46" w:rsidP="00731066">
      <w:pPr>
        <w:pStyle w:val="Default"/>
        <w:jc w:val="center"/>
        <w:rPr>
          <w:rFonts w:ascii="Times New Roman" w:hAnsi="Times New Roman" w:cs="Times New Roman"/>
          <w:i/>
          <w:iCs/>
          <w:color w:val="auto"/>
          <w:sz w:val="46"/>
          <w:szCs w:val="46"/>
        </w:rPr>
      </w:pPr>
    </w:p>
    <w:p w14:paraId="28755162" w14:textId="77777777" w:rsidR="00807C46" w:rsidRPr="001229C4" w:rsidRDefault="00807C46" w:rsidP="00731066">
      <w:pPr>
        <w:pStyle w:val="Default"/>
        <w:jc w:val="center"/>
        <w:rPr>
          <w:rFonts w:ascii="Times New Roman" w:hAnsi="Times New Roman" w:cs="Times New Roman"/>
          <w:i/>
          <w:iCs/>
          <w:color w:val="auto"/>
          <w:sz w:val="46"/>
          <w:szCs w:val="46"/>
        </w:rPr>
      </w:pPr>
    </w:p>
    <w:p w14:paraId="37BFEF9F" w14:textId="77777777" w:rsidR="00807C46" w:rsidRPr="001229C4" w:rsidRDefault="00807C46" w:rsidP="00222291">
      <w:pPr>
        <w:pStyle w:val="Default"/>
        <w:rPr>
          <w:rFonts w:ascii="Times New Roman" w:hAnsi="Times New Roman" w:cs="Times New Roman"/>
          <w:i/>
          <w:iCs/>
          <w:color w:val="auto"/>
          <w:sz w:val="46"/>
          <w:szCs w:val="46"/>
        </w:rPr>
      </w:pPr>
    </w:p>
    <w:p w14:paraId="59588A7D" w14:textId="77777777" w:rsidR="00807C46" w:rsidRPr="001229C4" w:rsidRDefault="00807C46" w:rsidP="00222291">
      <w:pPr>
        <w:pStyle w:val="Default"/>
        <w:rPr>
          <w:rFonts w:ascii="Times New Roman" w:hAnsi="Times New Roman" w:cs="Times New Roman"/>
          <w:i/>
          <w:iCs/>
          <w:color w:val="auto"/>
          <w:sz w:val="46"/>
          <w:szCs w:val="46"/>
        </w:rPr>
      </w:pPr>
    </w:p>
    <w:p w14:paraId="34C5D48C" w14:textId="339E5574" w:rsidR="00807C46" w:rsidRPr="001229C4" w:rsidRDefault="008223FD" w:rsidP="008223FD">
      <w:pPr>
        <w:pStyle w:val="Default"/>
        <w:tabs>
          <w:tab w:val="left" w:pos="5460"/>
        </w:tabs>
        <w:rPr>
          <w:rFonts w:ascii="Times New Roman" w:hAnsi="Times New Roman" w:cs="Times New Roman"/>
          <w:i/>
          <w:iCs/>
          <w:color w:val="auto"/>
          <w:sz w:val="46"/>
          <w:szCs w:val="46"/>
        </w:rPr>
      </w:pPr>
      <w:r>
        <w:rPr>
          <w:rFonts w:ascii="Times New Roman" w:hAnsi="Times New Roman" w:cs="Times New Roman"/>
          <w:i/>
          <w:iCs/>
          <w:color w:val="auto"/>
          <w:sz w:val="46"/>
          <w:szCs w:val="46"/>
        </w:rPr>
        <w:tab/>
      </w:r>
    </w:p>
    <w:p w14:paraId="2477D15C" w14:textId="044ED18E" w:rsidR="00222291" w:rsidRPr="001229C4" w:rsidRDefault="00222291" w:rsidP="00222291">
      <w:pPr>
        <w:pStyle w:val="Default"/>
        <w:rPr>
          <w:rFonts w:ascii="Times New Roman" w:hAnsi="Times New Roman" w:cs="Times New Roman"/>
          <w:color w:val="auto"/>
          <w:sz w:val="46"/>
          <w:szCs w:val="46"/>
        </w:rPr>
      </w:pPr>
      <w:r w:rsidRPr="001229C4">
        <w:rPr>
          <w:rFonts w:ascii="Times New Roman" w:hAnsi="Times New Roman" w:cs="Times New Roman"/>
          <w:i/>
          <w:iCs/>
          <w:color w:val="auto"/>
          <w:sz w:val="46"/>
          <w:szCs w:val="46"/>
        </w:rPr>
        <w:t xml:space="preserve">Explanatory Notes for </w:t>
      </w:r>
      <w:r w:rsidR="008B3CF7" w:rsidRPr="001229C4">
        <w:rPr>
          <w:rFonts w:ascii="Times New Roman" w:hAnsi="Times New Roman" w:cs="Times New Roman"/>
          <w:i/>
          <w:iCs/>
          <w:color w:val="auto"/>
          <w:sz w:val="46"/>
          <w:szCs w:val="46"/>
        </w:rPr>
        <w:t xml:space="preserve">Consultant Ophthalmologists, </w:t>
      </w:r>
      <w:r w:rsidRPr="001229C4">
        <w:rPr>
          <w:rFonts w:ascii="Times New Roman" w:hAnsi="Times New Roman" w:cs="Times New Roman"/>
          <w:i/>
          <w:iCs/>
          <w:color w:val="auto"/>
          <w:sz w:val="46"/>
          <w:szCs w:val="46"/>
        </w:rPr>
        <w:t xml:space="preserve">Hospital Eye </w:t>
      </w:r>
      <w:r w:rsidR="00803AC3" w:rsidRPr="001229C4">
        <w:rPr>
          <w:rFonts w:ascii="Times New Roman" w:hAnsi="Times New Roman" w:cs="Times New Roman"/>
          <w:i/>
          <w:iCs/>
          <w:color w:val="auto"/>
          <w:sz w:val="46"/>
          <w:szCs w:val="46"/>
        </w:rPr>
        <w:t>Service</w:t>
      </w:r>
      <w:r w:rsidRPr="001229C4">
        <w:rPr>
          <w:rFonts w:ascii="Times New Roman" w:hAnsi="Times New Roman" w:cs="Times New Roman"/>
          <w:i/>
          <w:iCs/>
          <w:color w:val="auto"/>
          <w:sz w:val="46"/>
          <w:szCs w:val="46"/>
        </w:rPr>
        <w:t xml:space="preserve"> Staff</w:t>
      </w:r>
      <w:r w:rsidR="008B3CF7" w:rsidRPr="001229C4">
        <w:rPr>
          <w:rFonts w:ascii="Times New Roman" w:hAnsi="Times New Roman" w:cs="Times New Roman"/>
          <w:i/>
          <w:iCs/>
          <w:color w:val="auto"/>
          <w:sz w:val="46"/>
          <w:szCs w:val="46"/>
        </w:rPr>
        <w:t>,</w:t>
      </w:r>
      <w:r w:rsidRPr="001229C4">
        <w:rPr>
          <w:rFonts w:ascii="Times New Roman" w:hAnsi="Times New Roman" w:cs="Times New Roman"/>
          <w:i/>
          <w:iCs/>
          <w:color w:val="auto"/>
          <w:sz w:val="46"/>
          <w:szCs w:val="46"/>
        </w:rPr>
        <w:t xml:space="preserve"> </w:t>
      </w:r>
      <w:r w:rsidR="008B3CF7" w:rsidRPr="001229C4">
        <w:rPr>
          <w:rFonts w:ascii="Times New Roman" w:hAnsi="Times New Roman" w:cs="Times New Roman"/>
          <w:i/>
          <w:iCs/>
          <w:color w:val="auto"/>
          <w:sz w:val="46"/>
          <w:szCs w:val="46"/>
        </w:rPr>
        <w:t>Optometrists and Opt</w:t>
      </w:r>
      <w:r w:rsidR="008F056F" w:rsidRPr="001229C4">
        <w:rPr>
          <w:rFonts w:ascii="Times New Roman" w:hAnsi="Times New Roman" w:cs="Times New Roman"/>
          <w:i/>
          <w:iCs/>
          <w:color w:val="auto"/>
          <w:sz w:val="46"/>
          <w:szCs w:val="46"/>
        </w:rPr>
        <w:t>ometry</w:t>
      </w:r>
      <w:r w:rsidR="008B3CF7" w:rsidRPr="001229C4">
        <w:rPr>
          <w:rFonts w:ascii="Times New Roman" w:hAnsi="Times New Roman" w:cs="Times New Roman"/>
          <w:i/>
          <w:iCs/>
          <w:color w:val="auto"/>
          <w:sz w:val="46"/>
          <w:szCs w:val="46"/>
        </w:rPr>
        <w:t xml:space="preserve"> </w:t>
      </w:r>
      <w:r w:rsidR="00803AC3" w:rsidRPr="001229C4">
        <w:rPr>
          <w:rFonts w:ascii="Times New Roman" w:hAnsi="Times New Roman" w:cs="Times New Roman"/>
          <w:i/>
          <w:iCs/>
          <w:color w:val="auto"/>
          <w:sz w:val="46"/>
          <w:szCs w:val="46"/>
        </w:rPr>
        <w:t xml:space="preserve">Practice </w:t>
      </w:r>
      <w:r w:rsidR="008B3CF7" w:rsidRPr="001229C4">
        <w:rPr>
          <w:rFonts w:ascii="Times New Roman" w:hAnsi="Times New Roman" w:cs="Times New Roman"/>
          <w:i/>
          <w:iCs/>
          <w:color w:val="auto"/>
          <w:sz w:val="46"/>
          <w:szCs w:val="46"/>
        </w:rPr>
        <w:t>Staff</w:t>
      </w:r>
    </w:p>
    <w:p w14:paraId="23A76960" w14:textId="77777777" w:rsidR="00731066" w:rsidRPr="001229C4" w:rsidRDefault="00731066" w:rsidP="00222291">
      <w:pPr>
        <w:pStyle w:val="Default"/>
        <w:rPr>
          <w:color w:val="auto"/>
          <w:sz w:val="23"/>
          <w:szCs w:val="23"/>
        </w:rPr>
      </w:pPr>
    </w:p>
    <w:p w14:paraId="68824F21" w14:textId="77777777" w:rsidR="00222291" w:rsidRPr="001229C4" w:rsidRDefault="00222291" w:rsidP="00222291">
      <w:pPr>
        <w:pStyle w:val="Default"/>
        <w:rPr>
          <w:color w:val="auto"/>
          <w:sz w:val="23"/>
          <w:szCs w:val="23"/>
        </w:rPr>
      </w:pPr>
      <w:r w:rsidRPr="001229C4">
        <w:rPr>
          <w:color w:val="auto"/>
          <w:sz w:val="23"/>
          <w:szCs w:val="23"/>
        </w:rPr>
        <w:t xml:space="preserve">Prepared by </w:t>
      </w:r>
      <w:r w:rsidR="00E7349D" w:rsidRPr="001229C4">
        <w:rPr>
          <w:color w:val="auto"/>
          <w:sz w:val="23"/>
          <w:szCs w:val="23"/>
        </w:rPr>
        <w:t xml:space="preserve">the Welsh Government </w:t>
      </w:r>
      <w:r w:rsidRPr="001229C4">
        <w:rPr>
          <w:color w:val="auto"/>
          <w:sz w:val="23"/>
          <w:szCs w:val="23"/>
        </w:rPr>
        <w:t xml:space="preserve"> </w:t>
      </w:r>
    </w:p>
    <w:p w14:paraId="6A229B39" w14:textId="77777777" w:rsidR="00222291" w:rsidRPr="001229C4" w:rsidRDefault="00222291" w:rsidP="00222291">
      <w:pPr>
        <w:pStyle w:val="Default"/>
        <w:rPr>
          <w:color w:val="auto"/>
        </w:rPr>
      </w:pPr>
    </w:p>
    <w:p w14:paraId="4CA9CBAC" w14:textId="77777777" w:rsidR="00807C46" w:rsidRPr="001229C4" w:rsidRDefault="00807C46" w:rsidP="008223FD">
      <w:pPr>
        <w:pStyle w:val="Default"/>
        <w:jc w:val="center"/>
        <w:rPr>
          <w:color w:val="auto"/>
        </w:rPr>
      </w:pPr>
    </w:p>
    <w:p w14:paraId="28F769E4" w14:textId="77777777" w:rsidR="00807C46" w:rsidRPr="001229C4" w:rsidRDefault="00807C46" w:rsidP="00222291">
      <w:pPr>
        <w:pStyle w:val="Default"/>
        <w:rPr>
          <w:color w:val="auto"/>
        </w:rPr>
      </w:pPr>
    </w:p>
    <w:p w14:paraId="36A61297" w14:textId="77777777" w:rsidR="00807C46" w:rsidRPr="001229C4" w:rsidRDefault="00807C46" w:rsidP="00222291">
      <w:pPr>
        <w:pStyle w:val="Default"/>
        <w:rPr>
          <w:color w:val="auto"/>
        </w:rPr>
      </w:pPr>
    </w:p>
    <w:p w14:paraId="1C23FEA1" w14:textId="77777777" w:rsidR="00807C46" w:rsidRPr="001229C4" w:rsidRDefault="00807C46" w:rsidP="00222291">
      <w:pPr>
        <w:pStyle w:val="Default"/>
        <w:rPr>
          <w:color w:val="auto"/>
        </w:rPr>
      </w:pPr>
    </w:p>
    <w:p w14:paraId="2BEC1CD0" w14:textId="77777777" w:rsidR="00807C46" w:rsidRPr="001229C4" w:rsidRDefault="00807C46" w:rsidP="00222291">
      <w:pPr>
        <w:pStyle w:val="Default"/>
        <w:rPr>
          <w:color w:val="auto"/>
        </w:rPr>
      </w:pPr>
    </w:p>
    <w:p w14:paraId="1C1A257E" w14:textId="77777777" w:rsidR="00807C46" w:rsidRPr="001229C4" w:rsidRDefault="00807C46" w:rsidP="00222291">
      <w:pPr>
        <w:pStyle w:val="Default"/>
        <w:rPr>
          <w:color w:val="auto"/>
        </w:rPr>
      </w:pPr>
    </w:p>
    <w:p w14:paraId="321D02A7" w14:textId="77777777" w:rsidR="00807C46" w:rsidRPr="001229C4" w:rsidRDefault="00807C46" w:rsidP="00222291">
      <w:pPr>
        <w:pStyle w:val="Default"/>
        <w:rPr>
          <w:color w:val="auto"/>
        </w:rPr>
      </w:pPr>
    </w:p>
    <w:p w14:paraId="1DFB9D22" w14:textId="77777777" w:rsidR="00807C46" w:rsidRPr="001229C4" w:rsidRDefault="00807C46" w:rsidP="00222291">
      <w:pPr>
        <w:pStyle w:val="Default"/>
        <w:rPr>
          <w:color w:val="auto"/>
        </w:rPr>
      </w:pPr>
    </w:p>
    <w:p w14:paraId="58C7DA5F" w14:textId="77777777" w:rsidR="0001770A" w:rsidRPr="001229C4" w:rsidRDefault="0001770A" w:rsidP="00222291">
      <w:pPr>
        <w:pStyle w:val="Default"/>
        <w:rPr>
          <w:color w:val="auto"/>
          <w:sz w:val="23"/>
          <w:szCs w:val="23"/>
        </w:rPr>
      </w:pPr>
    </w:p>
    <w:p w14:paraId="0611511F" w14:textId="77777777" w:rsidR="0001770A" w:rsidRPr="001229C4" w:rsidRDefault="0001770A" w:rsidP="00222291">
      <w:pPr>
        <w:pStyle w:val="Default"/>
        <w:rPr>
          <w:color w:val="auto"/>
          <w:sz w:val="23"/>
          <w:szCs w:val="23"/>
        </w:rPr>
      </w:pPr>
    </w:p>
    <w:p w14:paraId="6161C73C" w14:textId="77777777" w:rsidR="0001770A" w:rsidRPr="001229C4" w:rsidRDefault="0001770A" w:rsidP="00222291">
      <w:pPr>
        <w:pStyle w:val="Default"/>
        <w:rPr>
          <w:color w:val="auto"/>
          <w:sz w:val="23"/>
          <w:szCs w:val="23"/>
        </w:rPr>
      </w:pPr>
    </w:p>
    <w:p w14:paraId="7F2532BE" w14:textId="77777777" w:rsidR="0001770A" w:rsidRPr="001229C4" w:rsidRDefault="0001770A" w:rsidP="00222291">
      <w:pPr>
        <w:pStyle w:val="Default"/>
        <w:rPr>
          <w:color w:val="auto"/>
          <w:sz w:val="23"/>
          <w:szCs w:val="23"/>
        </w:rPr>
      </w:pPr>
    </w:p>
    <w:p w14:paraId="51189D15" w14:textId="77777777" w:rsidR="0001770A" w:rsidRPr="001229C4" w:rsidRDefault="0001770A" w:rsidP="00222291">
      <w:pPr>
        <w:pStyle w:val="Default"/>
        <w:rPr>
          <w:color w:val="auto"/>
          <w:sz w:val="23"/>
          <w:szCs w:val="23"/>
        </w:rPr>
      </w:pPr>
    </w:p>
    <w:p w14:paraId="384F046C" w14:textId="77777777" w:rsidR="0001770A" w:rsidRPr="001229C4" w:rsidRDefault="0001770A" w:rsidP="00222291">
      <w:pPr>
        <w:pStyle w:val="Default"/>
        <w:rPr>
          <w:color w:val="auto"/>
          <w:sz w:val="23"/>
          <w:szCs w:val="23"/>
        </w:rPr>
      </w:pPr>
    </w:p>
    <w:p w14:paraId="4A697C40" w14:textId="77777777" w:rsidR="0001770A" w:rsidRPr="001229C4" w:rsidRDefault="0001770A" w:rsidP="00222291">
      <w:pPr>
        <w:pStyle w:val="Default"/>
        <w:rPr>
          <w:color w:val="auto"/>
          <w:sz w:val="23"/>
          <w:szCs w:val="23"/>
        </w:rPr>
      </w:pPr>
    </w:p>
    <w:p w14:paraId="4BD074FF" w14:textId="77777777" w:rsidR="0001770A" w:rsidRPr="001229C4" w:rsidRDefault="0001770A" w:rsidP="00222291">
      <w:pPr>
        <w:pStyle w:val="Default"/>
        <w:rPr>
          <w:color w:val="auto"/>
          <w:sz w:val="23"/>
          <w:szCs w:val="23"/>
        </w:rPr>
      </w:pPr>
    </w:p>
    <w:p w14:paraId="17253AFF" w14:textId="77777777" w:rsidR="0001770A" w:rsidRPr="001229C4" w:rsidRDefault="0001770A" w:rsidP="00222291">
      <w:pPr>
        <w:pStyle w:val="Default"/>
        <w:rPr>
          <w:color w:val="auto"/>
          <w:sz w:val="23"/>
          <w:szCs w:val="23"/>
        </w:rPr>
      </w:pPr>
    </w:p>
    <w:p w14:paraId="0A5512BF" w14:textId="77777777" w:rsidR="0001770A" w:rsidRPr="001229C4" w:rsidRDefault="0001770A" w:rsidP="00222291">
      <w:pPr>
        <w:pStyle w:val="Default"/>
        <w:rPr>
          <w:color w:val="auto"/>
          <w:sz w:val="23"/>
          <w:szCs w:val="23"/>
        </w:rPr>
      </w:pPr>
    </w:p>
    <w:p w14:paraId="7CBCCF26" w14:textId="77777777" w:rsidR="0001770A" w:rsidRPr="001229C4" w:rsidRDefault="0001770A" w:rsidP="00222291">
      <w:pPr>
        <w:pStyle w:val="Default"/>
        <w:rPr>
          <w:color w:val="auto"/>
          <w:sz w:val="23"/>
          <w:szCs w:val="23"/>
        </w:rPr>
      </w:pPr>
    </w:p>
    <w:p w14:paraId="7263D39F" w14:textId="77777777" w:rsidR="0001770A" w:rsidRPr="001229C4" w:rsidRDefault="0001770A" w:rsidP="00222291">
      <w:pPr>
        <w:pStyle w:val="Default"/>
        <w:rPr>
          <w:color w:val="auto"/>
          <w:sz w:val="23"/>
          <w:szCs w:val="23"/>
        </w:rPr>
      </w:pPr>
    </w:p>
    <w:p w14:paraId="7ABA6D79" w14:textId="77777777" w:rsidR="0001770A" w:rsidRPr="001229C4" w:rsidRDefault="0001770A" w:rsidP="00222291">
      <w:pPr>
        <w:pStyle w:val="Default"/>
        <w:rPr>
          <w:color w:val="auto"/>
          <w:sz w:val="23"/>
          <w:szCs w:val="23"/>
        </w:rPr>
      </w:pPr>
    </w:p>
    <w:p w14:paraId="5D06BEC1" w14:textId="77777777" w:rsidR="0001770A" w:rsidRPr="001229C4" w:rsidRDefault="0001770A" w:rsidP="00222291">
      <w:pPr>
        <w:pStyle w:val="Default"/>
        <w:rPr>
          <w:color w:val="auto"/>
          <w:sz w:val="23"/>
          <w:szCs w:val="23"/>
        </w:rPr>
      </w:pPr>
    </w:p>
    <w:p w14:paraId="66D0DF6E" w14:textId="77777777" w:rsidR="0001770A" w:rsidRPr="001229C4" w:rsidRDefault="0001770A" w:rsidP="00222291">
      <w:pPr>
        <w:pStyle w:val="Default"/>
        <w:rPr>
          <w:color w:val="auto"/>
          <w:sz w:val="23"/>
          <w:szCs w:val="23"/>
        </w:rPr>
      </w:pPr>
    </w:p>
    <w:p w14:paraId="76187FAF" w14:textId="77777777" w:rsidR="0001770A" w:rsidRPr="001229C4" w:rsidRDefault="0001770A" w:rsidP="00222291">
      <w:pPr>
        <w:pStyle w:val="Default"/>
        <w:rPr>
          <w:color w:val="auto"/>
          <w:sz w:val="23"/>
          <w:szCs w:val="23"/>
        </w:rPr>
      </w:pPr>
    </w:p>
    <w:p w14:paraId="24E75F07" w14:textId="77777777" w:rsidR="0001770A" w:rsidRPr="001229C4" w:rsidRDefault="0001770A" w:rsidP="00222291">
      <w:pPr>
        <w:pStyle w:val="Default"/>
        <w:rPr>
          <w:color w:val="auto"/>
          <w:sz w:val="23"/>
          <w:szCs w:val="23"/>
        </w:rPr>
      </w:pPr>
    </w:p>
    <w:p w14:paraId="5B354C29" w14:textId="77777777" w:rsidR="0001770A" w:rsidRPr="001229C4" w:rsidRDefault="0001770A" w:rsidP="00222291">
      <w:pPr>
        <w:pStyle w:val="Default"/>
        <w:rPr>
          <w:color w:val="auto"/>
          <w:sz w:val="23"/>
          <w:szCs w:val="23"/>
        </w:rPr>
      </w:pPr>
    </w:p>
    <w:p w14:paraId="26B798B6" w14:textId="77777777" w:rsidR="0001770A" w:rsidRPr="001229C4" w:rsidRDefault="0001770A" w:rsidP="00222291">
      <w:pPr>
        <w:pStyle w:val="Default"/>
        <w:rPr>
          <w:color w:val="auto"/>
          <w:sz w:val="23"/>
          <w:szCs w:val="23"/>
        </w:rPr>
      </w:pPr>
    </w:p>
    <w:p w14:paraId="6C6A5375" w14:textId="77777777" w:rsidR="009C5264" w:rsidRPr="001229C4" w:rsidRDefault="009C5264" w:rsidP="00222291">
      <w:pPr>
        <w:pStyle w:val="Default"/>
        <w:rPr>
          <w:color w:val="auto"/>
          <w:sz w:val="48"/>
          <w:szCs w:val="48"/>
        </w:rPr>
      </w:pPr>
    </w:p>
    <w:p w14:paraId="4610AB6F" w14:textId="77777777" w:rsidR="00222291" w:rsidRPr="001229C4" w:rsidRDefault="00222291" w:rsidP="00222291">
      <w:pPr>
        <w:pStyle w:val="Default"/>
        <w:rPr>
          <w:color w:val="auto"/>
          <w:sz w:val="48"/>
          <w:szCs w:val="48"/>
        </w:rPr>
      </w:pPr>
      <w:r w:rsidRPr="001229C4">
        <w:rPr>
          <w:color w:val="auto"/>
          <w:sz w:val="48"/>
          <w:szCs w:val="48"/>
        </w:rPr>
        <w:t xml:space="preserve">Contents </w:t>
      </w:r>
    </w:p>
    <w:p w14:paraId="088DABF3" w14:textId="77777777" w:rsidR="00707FE2" w:rsidRPr="001229C4" w:rsidRDefault="00707FE2" w:rsidP="00222291">
      <w:pPr>
        <w:pStyle w:val="Default"/>
        <w:rPr>
          <w:color w:val="auto"/>
          <w:sz w:val="60"/>
          <w:szCs w:val="60"/>
        </w:rPr>
      </w:pPr>
    </w:p>
    <w:p w14:paraId="3E0A4EF6" w14:textId="77777777" w:rsidR="00222291" w:rsidRPr="001229C4" w:rsidRDefault="005E58FE" w:rsidP="00222291">
      <w:pPr>
        <w:pStyle w:val="Default"/>
        <w:rPr>
          <w:color w:val="auto"/>
          <w:sz w:val="60"/>
          <w:szCs w:val="60"/>
        </w:rPr>
      </w:pPr>
      <w:r w:rsidRPr="001229C4">
        <w:rPr>
          <w:sz w:val="23"/>
          <w:szCs w:val="23"/>
        </w:rPr>
        <w:t xml:space="preserve">1.  </w:t>
      </w:r>
      <w:r w:rsidR="00707FE2" w:rsidRPr="001229C4">
        <w:rPr>
          <w:sz w:val="23"/>
          <w:szCs w:val="23"/>
        </w:rPr>
        <w:t>Status of the f</w:t>
      </w:r>
      <w:r w:rsidR="00222291" w:rsidRPr="001229C4">
        <w:rPr>
          <w:sz w:val="23"/>
          <w:szCs w:val="23"/>
        </w:rPr>
        <w:t>orm</w:t>
      </w:r>
      <w:r w:rsidR="00707FE2" w:rsidRPr="001229C4">
        <w:rPr>
          <w:sz w:val="23"/>
          <w:szCs w:val="23"/>
        </w:rPr>
        <w:t xml:space="preserve"> </w:t>
      </w:r>
      <w:r w:rsidR="00222291" w:rsidRPr="001229C4">
        <w:rPr>
          <w:sz w:val="23"/>
          <w:szCs w:val="23"/>
        </w:rPr>
        <w:t>..................................................................</w:t>
      </w:r>
      <w:r w:rsidRPr="001229C4">
        <w:rPr>
          <w:sz w:val="23"/>
          <w:szCs w:val="23"/>
        </w:rPr>
        <w:t>.............................Page</w:t>
      </w:r>
      <w:r w:rsidR="00222291" w:rsidRPr="001229C4">
        <w:rPr>
          <w:sz w:val="23"/>
          <w:szCs w:val="23"/>
        </w:rPr>
        <w:t xml:space="preserve"> </w:t>
      </w:r>
      <w:r w:rsidR="006A33E6" w:rsidRPr="001229C4">
        <w:rPr>
          <w:sz w:val="23"/>
          <w:szCs w:val="23"/>
        </w:rPr>
        <w:t>3</w:t>
      </w:r>
      <w:r w:rsidR="00222291" w:rsidRPr="001229C4">
        <w:rPr>
          <w:sz w:val="23"/>
          <w:szCs w:val="23"/>
        </w:rPr>
        <w:t xml:space="preserve"> </w:t>
      </w:r>
    </w:p>
    <w:p w14:paraId="2C840A5C" w14:textId="77777777" w:rsidR="005E58FE" w:rsidRPr="001229C4" w:rsidRDefault="005E58FE" w:rsidP="00222291">
      <w:pPr>
        <w:pStyle w:val="Default"/>
        <w:rPr>
          <w:sz w:val="23"/>
          <w:szCs w:val="23"/>
        </w:rPr>
      </w:pPr>
    </w:p>
    <w:p w14:paraId="608E40D7" w14:textId="77777777" w:rsidR="001E5598" w:rsidRPr="001229C4" w:rsidRDefault="001E5598" w:rsidP="00222291">
      <w:pPr>
        <w:pStyle w:val="Default"/>
        <w:rPr>
          <w:sz w:val="23"/>
          <w:szCs w:val="23"/>
        </w:rPr>
      </w:pPr>
      <w:r w:rsidRPr="001229C4">
        <w:rPr>
          <w:sz w:val="23"/>
          <w:szCs w:val="23"/>
        </w:rPr>
        <w:t>2.  Background…………………………………………………………………………</w:t>
      </w:r>
      <w:proofErr w:type="gramStart"/>
      <w:r w:rsidRPr="001229C4">
        <w:rPr>
          <w:sz w:val="23"/>
          <w:szCs w:val="23"/>
        </w:rPr>
        <w:t>….Page</w:t>
      </w:r>
      <w:proofErr w:type="gramEnd"/>
      <w:r w:rsidRPr="001229C4">
        <w:rPr>
          <w:sz w:val="23"/>
          <w:szCs w:val="23"/>
        </w:rPr>
        <w:t xml:space="preserve"> 3</w:t>
      </w:r>
    </w:p>
    <w:p w14:paraId="4C5A54A4" w14:textId="77777777" w:rsidR="001E5598" w:rsidRPr="001229C4" w:rsidRDefault="001E5598" w:rsidP="00222291">
      <w:pPr>
        <w:pStyle w:val="Default"/>
        <w:rPr>
          <w:sz w:val="23"/>
          <w:szCs w:val="23"/>
        </w:rPr>
      </w:pPr>
    </w:p>
    <w:p w14:paraId="406DFDEE" w14:textId="2818913C" w:rsidR="00222291" w:rsidRPr="001229C4" w:rsidRDefault="003F21AC" w:rsidP="00222291">
      <w:pPr>
        <w:pStyle w:val="Default"/>
        <w:rPr>
          <w:color w:val="auto"/>
          <w:sz w:val="60"/>
          <w:szCs w:val="60"/>
        </w:rPr>
      </w:pPr>
      <w:r w:rsidRPr="001229C4">
        <w:rPr>
          <w:sz w:val="23"/>
          <w:szCs w:val="23"/>
        </w:rPr>
        <w:t>3</w:t>
      </w:r>
      <w:r w:rsidR="005E58FE" w:rsidRPr="001229C4">
        <w:rPr>
          <w:sz w:val="23"/>
          <w:szCs w:val="23"/>
        </w:rPr>
        <w:t xml:space="preserve">.  </w:t>
      </w:r>
      <w:r w:rsidR="00222291" w:rsidRPr="001229C4">
        <w:rPr>
          <w:sz w:val="23"/>
          <w:szCs w:val="23"/>
        </w:rPr>
        <w:t>Purpose of the</w:t>
      </w:r>
      <w:r w:rsidR="00707FE2" w:rsidRPr="001229C4">
        <w:rPr>
          <w:sz w:val="23"/>
          <w:szCs w:val="23"/>
        </w:rPr>
        <w:t xml:space="preserve"> f</w:t>
      </w:r>
      <w:r w:rsidR="00222291" w:rsidRPr="001229C4">
        <w:rPr>
          <w:sz w:val="23"/>
          <w:szCs w:val="23"/>
        </w:rPr>
        <w:t>orm</w:t>
      </w:r>
      <w:r w:rsidR="00707FE2" w:rsidRPr="001229C4">
        <w:rPr>
          <w:sz w:val="23"/>
          <w:szCs w:val="23"/>
        </w:rPr>
        <w:t xml:space="preserve"> </w:t>
      </w:r>
      <w:r w:rsidR="00222291" w:rsidRPr="001229C4">
        <w:rPr>
          <w:sz w:val="23"/>
          <w:szCs w:val="23"/>
        </w:rPr>
        <w:t>..........................................................................</w:t>
      </w:r>
      <w:r w:rsidR="005E58FE" w:rsidRPr="001229C4">
        <w:rPr>
          <w:sz w:val="23"/>
          <w:szCs w:val="23"/>
        </w:rPr>
        <w:t xml:space="preserve">..................Page </w:t>
      </w:r>
      <w:r w:rsidR="006A33E6" w:rsidRPr="001229C4">
        <w:rPr>
          <w:sz w:val="23"/>
          <w:szCs w:val="23"/>
        </w:rPr>
        <w:t>3</w:t>
      </w:r>
      <w:r w:rsidR="00222291" w:rsidRPr="001229C4">
        <w:rPr>
          <w:sz w:val="23"/>
          <w:szCs w:val="23"/>
        </w:rPr>
        <w:t xml:space="preserve"> </w:t>
      </w:r>
    </w:p>
    <w:p w14:paraId="56B371F2" w14:textId="77777777" w:rsidR="005E58FE" w:rsidRPr="001229C4" w:rsidRDefault="005E58FE" w:rsidP="00222291">
      <w:pPr>
        <w:pStyle w:val="Default"/>
        <w:rPr>
          <w:sz w:val="23"/>
          <w:szCs w:val="23"/>
        </w:rPr>
      </w:pPr>
    </w:p>
    <w:p w14:paraId="3D272CA0" w14:textId="7C9A5B4A" w:rsidR="00222291" w:rsidRPr="001229C4" w:rsidRDefault="003F21AC" w:rsidP="00222291">
      <w:pPr>
        <w:pStyle w:val="Default"/>
        <w:rPr>
          <w:color w:val="auto"/>
          <w:sz w:val="60"/>
          <w:szCs w:val="60"/>
        </w:rPr>
      </w:pPr>
      <w:r w:rsidRPr="001229C4">
        <w:rPr>
          <w:sz w:val="23"/>
          <w:szCs w:val="23"/>
        </w:rPr>
        <w:t>4</w:t>
      </w:r>
      <w:r w:rsidR="005E58FE" w:rsidRPr="001229C4">
        <w:rPr>
          <w:sz w:val="23"/>
          <w:szCs w:val="23"/>
        </w:rPr>
        <w:t xml:space="preserve">.  </w:t>
      </w:r>
      <w:r w:rsidR="006A33E6" w:rsidRPr="001229C4">
        <w:rPr>
          <w:sz w:val="23"/>
          <w:szCs w:val="23"/>
        </w:rPr>
        <w:t xml:space="preserve">Registration and assessment by the </w:t>
      </w:r>
      <w:r w:rsidR="005E58FE" w:rsidRPr="001229C4">
        <w:rPr>
          <w:sz w:val="23"/>
          <w:szCs w:val="23"/>
        </w:rPr>
        <w:t>local authority……………………………</w:t>
      </w:r>
      <w:proofErr w:type="gramStart"/>
      <w:r w:rsidR="005E58FE" w:rsidRPr="001229C4">
        <w:rPr>
          <w:sz w:val="23"/>
          <w:szCs w:val="23"/>
        </w:rPr>
        <w:t>….Page</w:t>
      </w:r>
      <w:proofErr w:type="gramEnd"/>
      <w:r w:rsidR="005E58FE" w:rsidRPr="001229C4">
        <w:rPr>
          <w:sz w:val="23"/>
          <w:szCs w:val="23"/>
        </w:rPr>
        <w:t xml:space="preserve"> </w:t>
      </w:r>
      <w:r w:rsidR="00480E0B" w:rsidRPr="001229C4">
        <w:rPr>
          <w:sz w:val="23"/>
          <w:szCs w:val="23"/>
        </w:rPr>
        <w:t>4</w:t>
      </w:r>
      <w:r w:rsidR="00222291" w:rsidRPr="001229C4">
        <w:rPr>
          <w:sz w:val="23"/>
          <w:szCs w:val="23"/>
        </w:rPr>
        <w:t xml:space="preserve"> </w:t>
      </w:r>
      <w:r w:rsidR="00707FE2" w:rsidRPr="001229C4">
        <w:rPr>
          <w:sz w:val="23"/>
          <w:szCs w:val="23"/>
        </w:rPr>
        <w:t xml:space="preserve"> </w:t>
      </w:r>
      <w:r w:rsidR="00222291" w:rsidRPr="001229C4">
        <w:rPr>
          <w:sz w:val="23"/>
          <w:szCs w:val="23"/>
        </w:rPr>
        <w:t xml:space="preserve"> </w:t>
      </w:r>
    </w:p>
    <w:p w14:paraId="22E7DC8E" w14:textId="77777777" w:rsidR="005E58FE" w:rsidRPr="001229C4" w:rsidRDefault="005E58FE" w:rsidP="00222291">
      <w:pPr>
        <w:pStyle w:val="Default"/>
        <w:rPr>
          <w:sz w:val="23"/>
          <w:szCs w:val="23"/>
        </w:rPr>
      </w:pPr>
    </w:p>
    <w:p w14:paraId="3404F2AD" w14:textId="356FCD9B" w:rsidR="00222291" w:rsidRPr="001229C4" w:rsidRDefault="003F21AC" w:rsidP="00222291">
      <w:pPr>
        <w:pStyle w:val="Default"/>
        <w:rPr>
          <w:color w:val="auto"/>
          <w:sz w:val="60"/>
          <w:szCs w:val="60"/>
        </w:rPr>
      </w:pPr>
      <w:r w:rsidRPr="001229C4">
        <w:rPr>
          <w:sz w:val="23"/>
          <w:szCs w:val="23"/>
        </w:rPr>
        <w:t>5</w:t>
      </w:r>
      <w:r w:rsidR="005E58FE" w:rsidRPr="001229C4">
        <w:rPr>
          <w:sz w:val="23"/>
          <w:szCs w:val="23"/>
        </w:rPr>
        <w:t xml:space="preserve">.  </w:t>
      </w:r>
      <w:r w:rsidR="00222291" w:rsidRPr="001229C4">
        <w:rPr>
          <w:sz w:val="23"/>
          <w:szCs w:val="23"/>
        </w:rPr>
        <w:t>Epidemiological data</w:t>
      </w:r>
      <w:r w:rsidR="00707FE2" w:rsidRPr="001229C4">
        <w:rPr>
          <w:sz w:val="23"/>
          <w:szCs w:val="23"/>
        </w:rPr>
        <w:t xml:space="preserve"> </w:t>
      </w:r>
      <w:r w:rsidR="00222291" w:rsidRPr="001229C4">
        <w:rPr>
          <w:sz w:val="23"/>
          <w:szCs w:val="23"/>
        </w:rPr>
        <w:t>........................................................................</w:t>
      </w:r>
      <w:r w:rsidR="005E58FE" w:rsidRPr="001229C4">
        <w:rPr>
          <w:sz w:val="23"/>
          <w:szCs w:val="23"/>
        </w:rPr>
        <w:t xml:space="preserve">..................Page </w:t>
      </w:r>
      <w:r w:rsidR="006A33E6" w:rsidRPr="001229C4">
        <w:rPr>
          <w:sz w:val="23"/>
          <w:szCs w:val="23"/>
        </w:rPr>
        <w:t>4</w:t>
      </w:r>
      <w:r w:rsidR="00222291" w:rsidRPr="001229C4">
        <w:rPr>
          <w:sz w:val="23"/>
          <w:szCs w:val="23"/>
        </w:rPr>
        <w:t xml:space="preserve"> </w:t>
      </w:r>
    </w:p>
    <w:p w14:paraId="3CDEAE70" w14:textId="77777777" w:rsidR="005E58FE" w:rsidRPr="001229C4" w:rsidRDefault="005E58FE" w:rsidP="00222291">
      <w:pPr>
        <w:pStyle w:val="Default"/>
        <w:rPr>
          <w:sz w:val="23"/>
          <w:szCs w:val="23"/>
        </w:rPr>
      </w:pPr>
    </w:p>
    <w:p w14:paraId="45D6E57D" w14:textId="0DD8A0DB" w:rsidR="00222291" w:rsidRPr="001229C4" w:rsidRDefault="003F21AC" w:rsidP="00222291">
      <w:pPr>
        <w:pStyle w:val="Default"/>
        <w:rPr>
          <w:color w:val="auto"/>
          <w:sz w:val="60"/>
          <w:szCs w:val="60"/>
        </w:rPr>
      </w:pPr>
      <w:r w:rsidRPr="001229C4">
        <w:rPr>
          <w:sz w:val="23"/>
          <w:szCs w:val="23"/>
        </w:rPr>
        <w:t>6</w:t>
      </w:r>
      <w:r w:rsidR="005E58FE" w:rsidRPr="001229C4">
        <w:rPr>
          <w:sz w:val="23"/>
          <w:szCs w:val="23"/>
        </w:rPr>
        <w:t xml:space="preserve">.  </w:t>
      </w:r>
      <w:r w:rsidR="00222291" w:rsidRPr="001229C4">
        <w:rPr>
          <w:sz w:val="23"/>
          <w:szCs w:val="23"/>
        </w:rPr>
        <w:t>C</w:t>
      </w:r>
      <w:r w:rsidR="006A33E6" w:rsidRPr="001229C4">
        <w:rPr>
          <w:sz w:val="23"/>
          <w:szCs w:val="23"/>
        </w:rPr>
        <w:t>VI Wales</w:t>
      </w:r>
      <w:r w:rsidR="005652C1" w:rsidRPr="001229C4">
        <w:rPr>
          <w:sz w:val="23"/>
          <w:szCs w:val="23"/>
        </w:rPr>
        <w:t xml:space="preserve"> 202</w:t>
      </w:r>
      <w:r w:rsidR="00C94E2B">
        <w:rPr>
          <w:sz w:val="23"/>
          <w:szCs w:val="23"/>
        </w:rPr>
        <w:t>4</w:t>
      </w:r>
      <w:r w:rsidR="006A33E6" w:rsidRPr="001229C4">
        <w:rPr>
          <w:sz w:val="23"/>
          <w:szCs w:val="23"/>
        </w:rPr>
        <w:t xml:space="preserve"> </w:t>
      </w:r>
      <w:proofErr w:type="gramStart"/>
      <w:r w:rsidR="00707FE2" w:rsidRPr="001229C4">
        <w:rPr>
          <w:sz w:val="23"/>
          <w:szCs w:val="23"/>
        </w:rPr>
        <w:t>fo</w:t>
      </w:r>
      <w:r w:rsidR="00222291" w:rsidRPr="001229C4">
        <w:rPr>
          <w:sz w:val="23"/>
          <w:szCs w:val="23"/>
        </w:rPr>
        <w:t>rm</w:t>
      </w:r>
      <w:r w:rsidR="00707FE2" w:rsidRPr="001229C4">
        <w:rPr>
          <w:sz w:val="23"/>
          <w:szCs w:val="23"/>
        </w:rPr>
        <w:t xml:space="preserve">  </w:t>
      </w:r>
      <w:r w:rsidR="00222291" w:rsidRPr="001229C4">
        <w:rPr>
          <w:sz w:val="23"/>
          <w:szCs w:val="23"/>
        </w:rPr>
        <w:t>..................................................................</w:t>
      </w:r>
      <w:r w:rsidR="00707FE2" w:rsidRPr="001229C4">
        <w:rPr>
          <w:sz w:val="23"/>
          <w:szCs w:val="23"/>
        </w:rPr>
        <w:t>.</w:t>
      </w:r>
      <w:r w:rsidR="005E58FE" w:rsidRPr="001229C4">
        <w:rPr>
          <w:sz w:val="23"/>
          <w:szCs w:val="23"/>
        </w:rPr>
        <w:t>...................</w:t>
      </w:r>
      <w:r w:rsidR="00964584" w:rsidRPr="001229C4">
        <w:rPr>
          <w:sz w:val="23"/>
          <w:szCs w:val="23"/>
        </w:rPr>
        <w:t>..</w:t>
      </w:r>
      <w:proofErr w:type="gramEnd"/>
      <w:r w:rsidR="005E58FE" w:rsidRPr="001229C4">
        <w:rPr>
          <w:sz w:val="23"/>
          <w:szCs w:val="23"/>
        </w:rPr>
        <w:t xml:space="preserve">Page </w:t>
      </w:r>
      <w:r w:rsidR="006A33E6" w:rsidRPr="001229C4">
        <w:rPr>
          <w:sz w:val="23"/>
          <w:szCs w:val="23"/>
        </w:rPr>
        <w:t>4</w:t>
      </w:r>
      <w:r w:rsidR="00222291" w:rsidRPr="001229C4">
        <w:rPr>
          <w:sz w:val="23"/>
          <w:szCs w:val="23"/>
        </w:rPr>
        <w:t xml:space="preserve"> </w:t>
      </w:r>
    </w:p>
    <w:p w14:paraId="602ECE57" w14:textId="77777777" w:rsidR="005E58FE" w:rsidRPr="001229C4" w:rsidRDefault="005E58FE" w:rsidP="00222291">
      <w:pPr>
        <w:pStyle w:val="Default"/>
        <w:rPr>
          <w:sz w:val="23"/>
          <w:szCs w:val="23"/>
        </w:rPr>
      </w:pPr>
    </w:p>
    <w:p w14:paraId="7EAEC8F3" w14:textId="59F5D5BB" w:rsidR="00222291" w:rsidRPr="001229C4" w:rsidRDefault="003F21AC" w:rsidP="00222291">
      <w:pPr>
        <w:pStyle w:val="Default"/>
        <w:rPr>
          <w:color w:val="auto"/>
          <w:sz w:val="60"/>
          <w:szCs w:val="60"/>
        </w:rPr>
      </w:pPr>
      <w:r w:rsidRPr="001229C4">
        <w:rPr>
          <w:sz w:val="23"/>
          <w:szCs w:val="23"/>
        </w:rPr>
        <w:t>7</w:t>
      </w:r>
      <w:r w:rsidR="005E58FE" w:rsidRPr="001229C4">
        <w:rPr>
          <w:sz w:val="23"/>
          <w:szCs w:val="23"/>
        </w:rPr>
        <w:t xml:space="preserve">.  </w:t>
      </w:r>
      <w:r w:rsidRPr="001229C4">
        <w:rPr>
          <w:sz w:val="23"/>
          <w:szCs w:val="23"/>
        </w:rPr>
        <w:t>What should be explained to the person being certified?</w:t>
      </w:r>
      <w:r w:rsidR="00BB377F" w:rsidRPr="001229C4">
        <w:rPr>
          <w:sz w:val="23"/>
          <w:szCs w:val="23"/>
        </w:rPr>
        <w:t>........</w:t>
      </w:r>
      <w:r w:rsidR="005E58FE" w:rsidRPr="001229C4">
        <w:rPr>
          <w:sz w:val="23"/>
          <w:szCs w:val="23"/>
        </w:rPr>
        <w:t>.</w:t>
      </w:r>
      <w:r w:rsidRPr="001229C4">
        <w:rPr>
          <w:sz w:val="23"/>
          <w:szCs w:val="23"/>
        </w:rPr>
        <w:t>...................</w:t>
      </w:r>
      <w:r w:rsidR="005E58FE" w:rsidRPr="001229C4">
        <w:rPr>
          <w:sz w:val="23"/>
          <w:szCs w:val="23"/>
        </w:rPr>
        <w:t>....</w:t>
      </w:r>
      <w:r w:rsidR="00964584" w:rsidRPr="001229C4">
        <w:rPr>
          <w:sz w:val="23"/>
          <w:szCs w:val="23"/>
        </w:rPr>
        <w:t>..</w:t>
      </w:r>
      <w:r w:rsidR="005E58FE" w:rsidRPr="001229C4">
        <w:rPr>
          <w:sz w:val="23"/>
          <w:szCs w:val="23"/>
        </w:rPr>
        <w:t xml:space="preserve">.Page </w:t>
      </w:r>
      <w:r w:rsidR="00964584" w:rsidRPr="001229C4">
        <w:rPr>
          <w:sz w:val="23"/>
          <w:szCs w:val="23"/>
        </w:rPr>
        <w:t>4</w:t>
      </w:r>
      <w:r w:rsidR="00222291" w:rsidRPr="001229C4">
        <w:rPr>
          <w:sz w:val="23"/>
          <w:szCs w:val="23"/>
        </w:rPr>
        <w:t xml:space="preserve"> </w:t>
      </w:r>
    </w:p>
    <w:p w14:paraId="12602152" w14:textId="77777777" w:rsidR="005E58FE" w:rsidRPr="001229C4" w:rsidRDefault="005E58FE" w:rsidP="00222291">
      <w:pPr>
        <w:pStyle w:val="Default"/>
        <w:rPr>
          <w:sz w:val="23"/>
          <w:szCs w:val="23"/>
        </w:rPr>
      </w:pPr>
    </w:p>
    <w:p w14:paraId="0CEAF0D4" w14:textId="19E089E0" w:rsidR="00222291" w:rsidRPr="001229C4" w:rsidRDefault="003F21AC" w:rsidP="00222291">
      <w:pPr>
        <w:pStyle w:val="Default"/>
        <w:rPr>
          <w:color w:val="auto"/>
          <w:sz w:val="60"/>
          <w:szCs w:val="60"/>
        </w:rPr>
      </w:pPr>
      <w:r w:rsidRPr="001229C4">
        <w:rPr>
          <w:sz w:val="23"/>
          <w:szCs w:val="23"/>
        </w:rPr>
        <w:t>8</w:t>
      </w:r>
      <w:r w:rsidR="005E58FE" w:rsidRPr="001229C4">
        <w:rPr>
          <w:sz w:val="23"/>
          <w:szCs w:val="23"/>
        </w:rPr>
        <w:t xml:space="preserve">.  </w:t>
      </w:r>
      <w:r w:rsidR="00BB377F" w:rsidRPr="001229C4">
        <w:rPr>
          <w:sz w:val="23"/>
          <w:szCs w:val="23"/>
        </w:rPr>
        <w:t xml:space="preserve">Advice on completing the form </w:t>
      </w:r>
      <w:r w:rsidR="00222291" w:rsidRPr="001229C4">
        <w:rPr>
          <w:sz w:val="23"/>
          <w:szCs w:val="23"/>
        </w:rPr>
        <w:t xml:space="preserve"> </w:t>
      </w:r>
      <w:r w:rsidR="00707FE2" w:rsidRPr="001229C4">
        <w:rPr>
          <w:sz w:val="23"/>
          <w:szCs w:val="23"/>
        </w:rPr>
        <w:t xml:space="preserve"> </w:t>
      </w:r>
      <w:r w:rsidR="00222291" w:rsidRPr="001229C4">
        <w:rPr>
          <w:sz w:val="23"/>
          <w:szCs w:val="23"/>
        </w:rPr>
        <w:t>..........................................................</w:t>
      </w:r>
      <w:r w:rsidR="00BB377F" w:rsidRPr="001229C4">
        <w:rPr>
          <w:sz w:val="23"/>
          <w:szCs w:val="23"/>
        </w:rPr>
        <w:t>......</w:t>
      </w:r>
      <w:r w:rsidR="005E58FE" w:rsidRPr="001229C4">
        <w:rPr>
          <w:sz w:val="23"/>
          <w:szCs w:val="23"/>
        </w:rPr>
        <w:t>........</w:t>
      </w:r>
      <w:r w:rsidR="009C5264" w:rsidRPr="001229C4">
        <w:rPr>
          <w:sz w:val="23"/>
          <w:szCs w:val="23"/>
        </w:rPr>
        <w:t>.</w:t>
      </w:r>
      <w:r w:rsidR="005E58FE" w:rsidRPr="001229C4">
        <w:rPr>
          <w:sz w:val="23"/>
          <w:szCs w:val="23"/>
        </w:rPr>
        <w:t xml:space="preserve">Page </w:t>
      </w:r>
      <w:r w:rsidR="00480E0B" w:rsidRPr="001229C4">
        <w:rPr>
          <w:sz w:val="23"/>
          <w:szCs w:val="23"/>
        </w:rPr>
        <w:t>5</w:t>
      </w:r>
      <w:r w:rsidR="00222291" w:rsidRPr="001229C4">
        <w:rPr>
          <w:sz w:val="23"/>
          <w:szCs w:val="23"/>
        </w:rPr>
        <w:t xml:space="preserve"> </w:t>
      </w:r>
    </w:p>
    <w:p w14:paraId="2C25A4AC" w14:textId="77777777" w:rsidR="005E58FE" w:rsidRPr="001229C4" w:rsidRDefault="005E58FE" w:rsidP="00222291">
      <w:pPr>
        <w:pStyle w:val="Default"/>
        <w:rPr>
          <w:sz w:val="23"/>
          <w:szCs w:val="23"/>
        </w:rPr>
      </w:pPr>
    </w:p>
    <w:p w14:paraId="3B2B220B" w14:textId="26A18093" w:rsidR="005E58FE" w:rsidRPr="001229C4" w:rsidRDefault="003F21AC" w:rsidP="00222291">
      <w:pPr>
        <w:pStyle w:val="Default"/>
        <w:rPr>
          <w:sz w:val="23"/>
          <w:szCs w:val="23"/>
        </w:rPr>
      </w:pPr>
      <w:r w:rsidRPr="001229C4">
        <w:rPr>
          <w:sz w:val="23"/>
          <w:szCs w:val="23"/>
        </w:rPr>
        <w:t>9</w:t>
      </w:r>
      <w:r w:rsidR="005E58FE" w:rsidRPr="001229C4">
        <w:rPr>
          <w:sz w:val="23"/>
          <w:szCs w:val="23"/>
        </w:rPr>
        <w:t xml:space="preserve">.  </w:t>
      </w:r>
      <w:r w:rsidR="00BB377F" w:rsidRPr="001229C4">
        <w:rPr>
          <w:sz w:val="23"/>
          <w:szCs w:val="23"/>
        </w:rPr>
        <w:t xml:space="preserve">Who should be certified severely sight </w:t>
      </w:r>
      <w:r w:rsidR="00BB377F" w:rsidRPr="001378E6">
        <w:rPr>
          <w:sz w:val="23"/>
          <w:szCs w:val="23"/>
        </w:rPr>
        <w:t>impaired?....</w:t>
      </w:r>
      <w:r w:rsidR="00BB377F" w:rsidRPr="001229C4">
        <w:rPr>
          <w:sz w:val="23"/>
          <w:szCs w:val="23"/>
        </w:rPr>
        <w:t>.........................</w:t>
      </w:r>
      <w:r w:rsidR="005E58FE" w:rsidRPr="001229C4">
        <w:rPr>
          <w:sz w:val="23"/>
          <w:szCs w:val="23"/>
        </w:rPr>
        <w:t>.................</w:t>
      </w:r>
      <w:r w:rsidR="009C5264" w:rsidRPr="001229C4">
        <w:rPr>
          <w:sz w:val="23"/>
          <w:szCs w:val="23"/>
        </w:rPr>
        <w:t>.</w:t>
      </w:r>
      <w:r w:rsidR="005E58FE" w:rsidRPr="001229C4">
        <w:rPr>
          <w:sz w:val="23"/>
          <w:szCs w:val="23"/>
        </w:rPr>
        <w:t xml:space="preserve">Page </w:t>
      </w:r>
      <w:r w:rsidR="00964584" w:rsidRPr="001229C4">
        <w:rPr>
          <w:sz w:val="23"/>
          <w:szCs w:val="23"/>
        </w:rPr>
        <w:t>5</w:t>
      </w:r>
      <w:r w:rsidR="00BB377F" w:rsidRPr="001229C4">
        <w:rPr>
          <w:sz w:val="23"/>
          <w:szCs w:val="23"/>
        </w:rPr>
        <w:t xml:space="preserve"> </w:t>
      </w:r>
      <w:r w:rsidR="00707FE2" w:rsidRPr="001229C4">
        <w:rPr>
          <w:sz w:val="23"/>
          <w:szCs w:val="23"/>
        </w:rPr>
        <w:t xml:space="preserve"> </w:t>
      </w:r>
    </w:p>
    <w:p w14:paraId="00C5C562" w14:textId="77777777" w:rsidR="005E58FE" w:rsidRPr="001229C4" w:rsidRDefault="005E58FE" w:rsidP="00222291">
      <w:pPr>
        <w:pStyle w:val="Default"/>
        <w:rPr>
          <w:sz w:val="23"/>
          <w:szCs w:val="23"/>
        </w:rPr>
      </w:pPr>
    </w:p>
    <w:p w14:paraId="3E31FBB8" w14:textId="210CA015" w:rsidR="00222291" w:rsidRPr="001229C4" w:rsidRDefault="003F21AC" w:rsidP="00222291">
      <w:pPr>
        <w:pStyle w:val="Default"/>
        <w:rPr>
          <w:color w:val="auto"/>
          <w:sz w:val="60"/>
          <w:szCs w:val="60"/>
        </w:rPr>
      </w:pPr>
      <w:r w:rsidRPr="001229C4">
        <w:rPr>
          <w:sz w:val="23"/>
          <w:szCs w:val="23"/>
        </w:rPr>
        <w:t>10</w:t>
      </w:r>
      <w:r w:rsidR="005E58FE" w:rsidRPr="001229C4">
        <w:rPr>
          <w:sz w:val="23"/>
          <w:szCs w:val="23"/>
        </w:rPr>
        <w:t xml:space="preserve">.  </w:t>
      </w:r>
      <w:r w:rsidR="00BB377F" w:rsidRPr="001229C4">
        <w:rPr>
          <w:sz w:val="23"/>
          <w:szCs w:val="23"/>
        </w:rPr>
        <w:t xml:space="preserve">Who should be certified sight </w:t>
      </w:r>
      <w:r w:rsidR="00BB377F" w:rsidRPr="001378E6">
        <w:rPr>
          <w:sz w:val="23"/>
          <w:szCs w:val="23"/>
        </w:rPr>
        <w:t>impaired?.........................................</w:t>
      </w:r>
      <w:r w:rsidR="005E58FE" w:rsidRPr="001378E6">
        <w:rPr>
          <w:sz w:val="23"/>
          <w:szCs w:val="23"/>
        </w:rPr>
        <w:t>..................</w:t>
      </w:r>
      <w:r w:rsidR="005E58FE" w:rsidRPr="001229C4">
        <w:rPr>
          <w:sz w:val="23"/>
          <w:szCs w:val="23"/>
        </w:rPr>
        <w:t xml:space="preserve">Page </w:t>
      </w:r>
      <w:r w:rsidR="00964584" w:rsidRPr="001229C4">
        <w:rPr>
          <w:sz w:val="23"/>
          <w:szCs w:val="23"/>
        </w:rPr>
        <w:t>6</w:t>
      </w:r>
    </w:p>
    <w:p w14:paraId="1E92A7C0" w14:textId="77777777" w:rsidR="005E58FE" w:rsidRPr="001229C4" w:rsidRDefault="005E58FE" w:rsidP="00222291">
      <w:pPr>
        <w:pStyle w:val="Default"/>
        <w:rPr>
          <w:sz w:val="23"/>
          <w:szCs w:val="23"/>
        </w:rPr>
      </w:pPr>
    </w:p>
    <w:p w14:paraId="7B3A30E3" w14:textId="70A1E080" w:rsidR="00222291" w:rsidRPr="001229C4" w:rsidRDefault="005E58FE" w:rsidP="00222291">
      <w:pPr>
        <w:pStyle w:val="Default"/>
        <w:rPr>
          <w:color w:val="auto"/>
          <w:sz w:val="22"/>
          <w:szCs w:val="22"/>
        </w:rPr>
      </w:pPr>
      <w:r w:rsidRPr="001229C4">
        <w:rPr>
          <w:sz w:val="23"/>
          <w:szCs w:val="23"/>
        </w:rPr>
        <w:t>1</w:t>
      </w:r>
      <w:r w:rsidR="003F21AC" w:rsidRPr="001229C4">
        <w:rPr>
          <w:sz w:val="23"/>
          <w:szCs w:val="23"/>
        </w:rPr>
        <w:t>1</w:t>
      </w:r>
      <w:r w:rsidRPr="001229C4">
        <w:rPr>
          <w:sz w:val="23"/>
          <w:szCs w:val="23"/>
        </w:rPr>
        <w:t xml:space="preserve">. </w:t>
      </w:r>
      <w:r w:rsidR="00222291" w:rsidRPr="001229C4">
        <w:rPr>
          <w:sz w:val="23"/>
          <w:szCs w:val="23"/>
        </w:rPr>
        <w:t>Diagnosis</w:t>
      </w:r>
      <w:r w:rsidR="00BB377F" w:rsidRPr="001229C4">
        <w:rPr>
          <w:sz w:val="23"/>
          <w:szCs w:val="23"/>
        </w:rPr>
        <w:t xml:space="preserve"> </w:t>
      </w:r>
      <w:r w:rsidR="00222291" w:rsidRPr="001229C4">
        <w:rPr>
          <w:sz w:val="23"/>
          <w:szCs w:val="23"/>
        </w:rPr>
        <w:t>not covered</w:t>
      </w:r>
      <w:r w:rsidR="00F63E66" w:rsidRPr="001229C4">
        <w:rPr>
          <w:color w:val="auto"/>
        </w:rPr>
        <w:t>:</w:t>
      </w:r>
      <w:r w:rsidR="00C272CF" w:rsidRPr="001229C4">
        <w:rPr>
          <w:color w:val="auto"/>
        </w:rPr>
        <w:t xml:space="preserve"> </w:t>
      </w:r>
      <w:r w:rsidR="005F64AC" w:rsidRPr="001229C4">
        <w:rPr>
          <w:color w:val="auto"/>
          <w:sz w:val="22"/>
          <w:szCs w:val="22"/>
        </w:rPr>
        <w:t>The International Classificatio</w:t>
      </w:r>
      <w:r w:rsidR="009C5264" w:rsidRPr="001229C4">
        <w:rPr>
          <w:color w:val="auto"/>
          <w:sz w:val="22"/>
          <w:szCs w:val="22"/>
        </w:rPr>
        <w:t>n of Diseases (ICD)-10</w:t>
      </w:r>
      <w:proofErr w:type="gramStart"/>
      <w:r w:rsidR="009C5264" w:rsidRPr="001229C4">
        <w:rPr>
          <w:color w:val="auto"/>
          <w:sz w:val="22"/>
          <w:szCs w:val="22"/>
        </w:rPr>
        <w:t>….</w:t>
      </w:r>
      <w:r w:rsidR="00C27AD2" w:rsidRPr="001229C4">
        <w:rPr>
          <w:color w:val="auto"/>
          <w:sz w:val="22"/>
          <w:szCs w:val="22"/>
        </w:rPr>
        <w:t>.</w:t>
      </w:r>
      <w:proofErr w:type="gramEnd"/>
      <w:r w:rsidR="00C27AD2" w:rsidRPr="001229C4">
        <w:rPr>
          <w:color w:val="auto"/>
          <w:sz w:val="22"/>
          <w:szCs w:val="22"/>
        </w:rPr>
        <w:t xml:space="preserve">Page </w:t>
      </w:r>
      <w:r w:rsidR="00480E0B" w:rsidRPr="001229C4">
        <w:rPr>
          <w:color w:val="auto"/>
          <w:sz w:val="22"/>
          <w:szCs w:val="22"/>
        </w:rPr>
        <w:t>7</w:t>
      </w:r>
    </w:p>
    <w:p w14:paraId="027260E4" w14:textId="77777777" w:rsidR="005E58FE" w:rsidRPr="001229C4" w:rsidRDefault="005E58FE" w:rsidP="00222291">
      <w:pPr>
        <w:pStyle w:val="Default"/>
        <w:rPr>
          <w:sz w:val="23"/>
          <w:szCs w:val="23"/>
        </w:rPr>
      </w:pPr>
    </w:p>
    <w:p w14:paraId="45640AE1" w14:textId="4A9F9A65" w:rsidR="00964584" w:rsidRPr="001229C4" w:rsidRDefault="00964584" w:rsidP="00222291">
      <w:pPr>
        <w:pStyle w:val="Default"/>
        <w:rPr>
          <w:sz w:val="23"/>
          <w:szCs w:val="23"/>
        </w:rPr>
      </w:pPr>
      <w:r w:rsidRPr="001229C4">
        <w:rPr>
          <w:sz w:val="23"/>
          <w:szCs w:val="23"/>
        </w:rPr>
        <w:t>1</w:t>
      </w:r>
      <w:r w:rsidR="003F21AC" w:rsidRPr="001229C4">
        <w:rPr>
          <w:sz w:val="23"/>
          <w:szCs w:val="23"/>
        </w:rPr>
        <w:t>2</w:t>
      </w:r>
      <w:r w:rsidRPr="001229C4">
        <w:rPr>
          <w:sz w:val="23"/>
          <w:szCs w:val="23"/>
        </w:rPr>
        <w:t>. Who should receive a copy of the completed CVIW 202</w:t>
      </w:r>
      <w:r w:rsidR="00C94E2B">
        <w:rPr>
          <w:sz w:val="23"/>
          <w:szCs w:val="23"/>
        </w:rPr>
        <w:t>4</w:t>
      </w:r>
      <w:r w:rsidRPr="001229C4">
        <w:rPr>
          <w:sz w:val="23"/>
          <w:szCs w:val="23"/>
        </w:rPr>
        <w:t xml:space="preserve"> form?.......................Page 7</w:t>
      </w:r>
    </w:p>
    <w:p w14:paraId="3008F761" w14:textId="77777777" w:rsidR="00964584" w:rsidRPr="001229C4" w:rsidRDefault="00964584" w:rsidP="00222291">
      <w:pPr>
        <w:pStyle w:val="Default"/>
        <w:rPr>
          <w:sz w:val="23"/>
          <w:szCs w:val="23"/>
        </w:rPr>
      </w:pPr>
    </w:p>
    <w:p w14:paraId="78FBB802" w14:textId="57267517" w:rsidR="005E58FE" w:rsidRPr="001229C4" w:rsidRDefault="005E58FE" w:rsidP="00222291">
      <w:pPr>
        <w:pStyle w:val="Default"/>
        <w:rPr>
          <w:sz w:val="23"/>
          <w:szCs w:val="23"/>
        </w:rPr>
      </w:pPr>
      <w:r w:rsidRPr="001229C4">
        <w:rPr>
          <w:sz w:val="23"/>
          <w:szCs w:val="23"/>
        </w:rPr>
        <w:t>1</w:t>
      </w:r>
      <w:r w:rsidR="003F21AC" w:rsidRPr="001229C4">
        <w:rPr>
          <w:sz w:val="23"/>
          <w:szCs w:val="23"/>
        </w:rPr>
        <w:t>3</w:t>
      </w:r>
      <w:r w:rsidRPr="001229C4">
        <w:rPr>
          <w:sz w:val="23"/>
          <w:szCs w:val="23"/>
        </w:rPr>
        <w:t xml:space="preserve">. </w:t>
      </w:r>
      <w:r w:rsidR="00BB377F" w:rsidRPr="001229C4">
        <w:rPr>
          <w:sz w:val="23"/>
          <w:szCs w:val="23"/>
        </w:rPr>
        <w:t xml:space="preserve">Third sector support </w:t>
      </w:r>
      <w:r w:rsidR="00222291" w:rsidRPr="001229C4">
        <w:rPr>
          <w:sz w:val="23"/>
          <w:szCs w:val="23"/>
        </w:rPr>
        <w:t>...............................................................</w:t>
      </w:r>
      <w:r w:rsidRPr="001229C4">
        <w:rPr>
          <w:sz w:val="23"/>
          <w:szCs w:val="23"/>
        </w:rPr>
        <w:t xml:space="preserve">...........................Page </w:t>
      </w:r>
      <w:r w:rsidR="00480E0B" w:rsidRPr="001229C4">
        <w:rPr>
          <w:sz w:val="23"/>
          <w:szCs w:val="23"/>
        </w:rPr>
        <w:t>7</w:t>
      </w:r>
      <w:r w:rsidR="00222291" w:rsidRPr="001229C4">
        <w:rPr>
          <w:sz w:val="23"/>
          <w:szCs w:val="23"/>
        </w:rPr>
        <w:t xml:space="preserve"> </w:t>
      </w:r>
    </w:p>
    <w:p w14:paraId="6BCF12DF" w14:textId="1F346AD2" w:rsidR="005E58FE" w:rsidRDefault="005E58FE" w:rsidP="00222291">
      <w:pPr>
        <w:pStyle w:val="Default"/>
        <w:rPr>
          <w:sz w:val="23"/>
          <w:szCs w:val="23"/>
        </w:rPr>
      </w:pPr>
    </w:p>
    <w:p w14:paraId="38F2C24C" w14:textId="27F19FA9" w:rsidR="007C60B2" w:rsidRPr="001229C4" w:rsidRDefault="007C60B2" w:rsidP="00222291">
      <w:pPr>
        <w:pStyle w:val="Default"/>
        <w:rPr>
          <w:sz w:val="23"/>
          <w:szCs w:val="23"/>
        </w:rPr>
      </w:pPr>
      <w:r>
        <w:rPr>
          <w:sz w:val="23"/>
          <w:szCs w:val="23"/>
        </w:rPr>
        <w:t>14. Social care…………………………………………………………………………</w:t>
      </w:r>
      <w:proofErr w:type="gramStart"/>
      <w:r>
        <w:rPr>
          <w:sz w:val="23"/>
          <w:szCs w:val="23"/>
        </w:rPr>
        <w:t>….Page</w:t>
      </w:r>
      <w:proofErr w:type="gramEnd"/>
      <w:r>
        <w:rPr>
          <w:sz w:val="23"/>
          <w:szCs w:val="23"/>
        </w:rPr>
        <w:t xml:space="preserve"> 8</w:t>
      </w:r>
    </w:p>
    <w:p w14:paraId="1284AE1A" w14:textId="77777777" w:rsidR="007C60B2" w:rsidRDefault="007C60B2" w:rsidP="00222291">
      <w:pPr>
        <w:pStyle w:val="Default"/>
        <w:rPr>
          <w:sz w:val="23"/>
          <w:szCs w:val="23"/>
        </w:rPr>
      </w:pPr>
    </w:p>
    <w:p w14:paraId="0213E662" w14:textId="5A3397D4" w:rsidR="00222291" w:rsidRPr="001229C4" w:rsidRDefault="005E58FE" w:rsidP="00222291">
      <w:pPr>
        <w:pStyle w:val="Default"/>
        <w:rPr>
          <w:color w:val="auto"/>
          <w:sz w:val="60"/>
          <w:szCs w:val="60"/>
        </w:rPr>
      </w:pPr>
      <w:r w:rsidRPr="001229C4">
        <w:rPr>
          <w:sz w:val="23"/>
          <w:szCs w:val="23"/>
        </w:rPr>
        <w:t>1</w:t>
      </w:r>
      <w:r w:rsidR="007C60B2">
        <w:rPr>
          <w:sz w:val="23"/>
          <w:szCs w:val="23"/>
        </w:rPr>
        <w:t>5</w:t>
      </w:r>
      <w:r w:rsidRPr="001229C4">
        <w:rPr>
          <w:sz w:val="23"/>
          <w:szCs w:val="23"/>
        </w:rPr>
        <w:t xml:space="preserve">. </w:t>
      </w:r>
      <w:r w:rsidR="0070616C" w:rsidRPr="001229C4">
        <w:rPr>
          <w:sz w:val="23"/>
          <w:szCs w:val="23"/>
        </w:rPr>
        <w:t>Enquiries.......................................................................................</w:t>
      </w:r>
      <w:r w:rsidRPr="001229C4">
        <w:rPr>
          <w:sz w:val="23"/>
          <w:szCs w:val="23"/>
        </w:rPr>
        <w:t>........</w:t>
      </w:r>
      <w:r w:rsidR="005F64AC" w:rsidRPr="001229C4">
        <w:rPr>
          <w:sz w:val="23"/>
          <w:szCs w:val="23"/>
        </w:rPr>
        <w:t>............</w:t>
      </w:r>
      <w:r w:rsidR="00E168EA" w:rsidRPr="001229C4">
        <w:rPr>
          <w:sz w:val="23"/>
          <w:szCs w:val="23"/>
        </w:rPr>
        <w:t xml:space="preserve">.Page </w:t>
      </w:r>
      <w:r w:rsidR="00964584" w:rsidRPr="001229C4">
        <w:rPr>
          <w:sz w:val="23"/>
          <w:szCs w:val="23"/>
        </w:rPr>
        <w:t>8</w:t>
      </w:r>
      <w:r w:rsidR="00222291" w:rsidRPr="001229C4">
        <w:rPr>
          <w:sz w:val="23"/>
          <w:szCs w:val="23"/>
        </w:rPr>
        <w:t xml:space="preserve"> </w:t>
      </w:r>
    </w:p>
    <w:p w14:paraId="5079EA55" w14:textId="77777777" w:rsidR="005E58FE" w:rsidRPr="001229C4" w:rsidRDefault="005E58FE" w:rsidP="00222291">
      <w:pPr>
        <w:pStyle w:val="Default"/>
        <w:rPr>
          <w:color w:val="auto"/>
        </w:rPr>
      </w:pPr>
    </w:p>
    <w:p w14:paraId="701FA994" w14:textId="08548D0A" w:rsidR="00222291" w:rsidRPr="001229C4" w:rsidRDefault="005E58FE" w:rsidP="00222291">
      <w:pPr>
        <w:pStyle w:val="Default"/>
        <w:rPr>
          <w:color w:val="auto"/>
          <w:sz w:val="23"/>
        </w:rPr>
      </w:pPr>
      <w:r w:rsidRPr="001229C4">
        <w:rPr>
          <w:color w:val="auto"/>
          <w:sz w:val="23"/>
        </w:rPr>
        <w:t>1</w:t>
      </w:r>
      <w:r w:rsidR="007C60B2">
        <w:rPr>
          <w:color w:val="auto"/>
          <w:sz w:val="23"/>
        </w:rPr>
        <w:t>6</w:t>
      </w:r>
      <w:r w:rsidRPr="001229C4">
        <w:rPr>
          <w:color w:val="auto"/>
          <w:sz w:val="23"/>
        </w:rPr>
        <w:t xml:space="preserve">. </w:t>
      </w:r>
      <w:r w:rsidR="00BB377F" w:rsidRPr="001229C4">
        <w:rPr>
          <w:color w:val="auto"/>
          <w:sz w:val="23"/>
        </w:rPr>
        <w:t>Annex 1 ……</w:t>
      </w:r>
      <w:r w:rsidR="00E168EA" w:rsidRPr="001229C4">
        <w:rPr>
          <w:color w:val="auto"/>
          <w:sz w:val="23"/>
        </w:rPr>
        <w:t>………………………………………………………………………</w:t>
      </w:r>
      <w:proofErr w:type="gramStart"/>
      <w:r w:rsidR="00E168EA" w:rsidRPr="001229C4">
        <w:rPr>
          <w:color w:val="auto"/>
          <w:sz w:val="23"/>
        </w:rPr>
        <w:t>.</w:t>
      </w:r>
      <w:r w:rsidRPr="001229C4">
        <w:rPr>
          <w:color w:val="auto"/>
          <w:sz w:val="23"/>
        </w:rPr>
        <w:t>.</w:t>
      </w:r>
      <w:r w:rsidR="00E168EA" w:rsidRPr="001229C4">
        <w:rPr>
          <w:color w:val="auto"/>
          <w:sz w:val="23"/>
        </w:rPr>
        <w:t>..</w:t>
      </w:r>
      <w:r w:rsidR="008B6646" w:rsidRPr="001229C4">
        <w:rPr>
          <w:color w:val="auto"/>
          <w:sz w:val="23"/>
        </w:rPr>
        <w:t>Page</w:t>
      </w:r>
      <w:proofErr w:type="gramEnd"/>
      <w:r w:rsidR="008B6646" w:rsidRPr="001229C4">
        <w:rPr>
          <w:color w:val="auto"/>
          <w:sz w:val="23"/>
        </w:rPr>
        <w:t xml:space="preserve"> </w:t>
      </w:r>
      <w:r w:rsidR="00480E0B" w:rsidRPr="001229C4">
        <w:rPr>
          <w:color w:val="auto"/>
          <w:sz w:val="23"/>
        </w:rPr>
        <w:t>8</w:t>
      </w:r>
    </w:p>
    <w:p w14:paraId="09B9766D" w14:textId="0FAD0265" w:rsidR="001213A5" w:rsidRPr="001229C4" w:rsidRDefault="001213A5" w:rsidP="00222291">
      <w:pPr>
        <w:pStyle w:val="Default"/>
        <w:rPr>
          <w:b/>
          <w:bCs/>
          <w:color w:val="auto"/>
          <w:sz w:val="26"/>
          <w:szCs w:val="26"/>
        </w:rPr>
      </w:pPr>
      <w:r w:rsidRPr="001229C4">
        <w:rPr>
          <w:b/>
          <w:bCs/>
          <w:color w:val="auto"/>
          <w:sz w:val="26"/>
          <w:szCs w:val="26"/>
        </w:rPr>
        <w:br w:type="page"/>
      </w:r>
    </w:p>
    <w:p w14:paraId="0FA694ED" w14:textId="77777777" w:rsidR="00707FE2" w:rsidRPr="001229C4" w:rsidRDefault="00222291" w:rsidP="00222291">
      <w:pPr>
        <w:pStyle w:val="Default"/>
        <w:rPr>
          <w:color w:val="auto"/>
          <w:sz w:val="28"/>
          <w:szCs w:val="28"/>
        </w:rPr>
      </w:pPr>
      <w:r w:rsidRPr="001229C4">
        <w:rPr>
          <w:b/>
          <w:bCs/>
          <w:color w:val="auto"/>
          <w:sz w:val="28"/>
          <w:szCs w:val="28"/>
        </w:rPr>
        <w:t xml:space="preserve">Status of the form </w:t>
      </w:r>
    </w:p>
    <w:p w14:paraId="04ABF6C8" w14:textId="2250FFFC" w:rsidR="00222291" w:rsidRPr="001229C4" w:rsidRDefault="00B2295E" w:rsidP="00222291">
      <w:pPr>
        <w:pStyle w:val="Default"/>
        <w:rPr>
          <w:color w:val="auto"/>
        </w:rPr>
      </w:pPr>
      <w:r w:rsidRPr="001229C4">
        <w:rPr>
          <w:color w:val="auto"/>
        </w:rPr>
        <w:t>1.</w:t>
      </w:r>
      <w:r w:rsidRPr="001229C4">
        <w:rPr>
          <w:color w:val="auto"/>
        </w:rPr>
        <w:tab/>
      </w:r>
      <w:r w:rsidR="00222291" w:rsidRPr="001229C4">
        <w:rPr>
          <w:color w:val="auto"/>
        </w:rPr>
        <w:t xml:space="preserve">The form Certificate of Vision </w:t>
      </w:r>
      <w:r w:rsidR="00222291" w:rsidRPr="001378E6">
        <w:rPr>
          <w:color w:val="auto"/>
        </w:rPr>
        <w:t>Impairment</w:t>
      </w:r>
      <w:r w:rsidR="00E7349D" w:rsidRPr="001378E6">
        <w:rPr>
          <w:color w:val="auto"/>
        </w:rPr>
        <w:t xml:space="preserve"> Wales</w:t>
      </w:r>
      <w:r w:rsidR="003D16F5" w:rsidRPr="001378E6">
        <w:rPr>
          <w:color w:val="auto"/>
        </w:rPr>
        <w:t xml:space="preserve"> (CVIW</w:t>
      </w:r>
      <w:r w:rsidR="00222291" w:rsidRPr="001378E6">
        <w:rPr>
          <w:color w:val="auto"/>
        </w:rPr>
        <w:t xml:space="preserve">) </w:t>
      </w:r>
      <w:r w:rsidR="00E9622C" w:rsidRPr="001378E6">
        <w:rPr>
          <w:color w:val="auto"/>
        </w:rPr>
        <w:t>replace</w:t>
      </w:r>
      <w:r w:rsidR="006D7317" w:rsidRPr="001378E6">
        <w:rPr>
          <w:color w:val="auto"/>
        </w:rPr>
        <w:t>d</w:t>
      </w:r>
      <w:r w:rsidR="00E7349D" w:rsidRPr="001378E6">
        <w:rPr>
          <w:color w:val="auto"/>
        </w:rPr>
        <w:t xml:space="preserve"> the</w:t>
      </w:r>
      <w:r w:rsidR="00731066" w:rsidRPr="001378E6">
        <w:rPr>
          <w:color w:val="auto"/>
        </w:rPr>
        <w:t xml:space="preserve"> use of</w:t>
      </w:r>
      <w:r w:rsidR="00222291" w:rsidRPr="001378E6">
        <w:rPr>
          <w:color w:val="auto"/>
        </w:rPr>
        <w:t xml:space="preserve"> form CVI 2003</w:t>
      </w:r>
      <w:r w:rsidR="0001770A" w:rsidRPr="001378E6">
        <w:rPr>
          <w:color w:val="auto"/>
        </w:rPr>
        <w:t xml:space="preserve">, </w:t>
      </w:r>
      <w:r w:rsidR="00731066" w:rsidRPr="001378E6">
        <w:rPr>
          <w:color w:val="auto"/>
        </w:rPr>
        <w:t>in Wales</w:t>
      </w:r>
      <w:r w:rsidR="0001770A" w:rsidRPr="001378E6">
        <w:rPr>
          <w:color w:val="auto"/>
        </w:rPr>
        <w:t xml:space="preserve">, </w:t>
      </w:r>
      <w:r w:rsidR="006D7317" w:rsidRPr="001378E6">
        <w:rPr>
          <w:color w:val="auto"/>
        </w:rPr>
        <w:t>from 2016.</w:t>
      </w:r>
      <w:r w:rsidR="00E9622C" w:rsidRPr="001378E6">
        <w:rPr>
          <w:b/>
          <w:color w:val="auto"/>
        </w:rPr>
        <w:t xml:space="preserve"> </w:t>
      </w:r>
      <w:r w:rsidR="00731066" w:rsidRPr="001378E6">
        <w:rPr>
          <w:b/>
          <w:color w:val="auto"/>
        </w:rPr>
        <w:t xml:space="preserve"> </w:t>
      </w:r>
      <w:r w:rsidR="0064106F" w:rsidRPr="001378E6">
        <w:rPr>
          <w:color w:val="auto"/>
        </w:rPr>
        <w:t xml:space="preserve">The </w:t>
      </w:r>
      <w:r w:rsidR="00803AC3" w:rsidRPr="001378E6">
        <w:rPr>
          <w:color w:val="auto"/>
        </w:rPr>
        <w:t>form CVI</w:t>
      </w:r>
      <w:r w:rsidR="00EC7B18" w:rsidRPr="001378E6">
        <w:rPr>
          <w:color w:val="auto"/>
        </w:rPr>
        <w:t>W</w:t>
      </w:r>
      <w:r w:rsidR="00803AC3" w:rsidRPr="001378E6">
        <w:rPr>
          <w:color w:val="auto"/>
        </w:rPr>
        <w:t xml:space="preserve"> </w:t>
      </w:r>
      <w:r w:rsidR="0064106F" w:rsidRPr="001378E6">
        <w:rPr>
          <w:color w:val="auto"/>
        </w:rPr>
        <w:t>has been updated to reflect the change in who is able certify a person as vision impaired</w:t>
      </w:r>
      <w:r w:rsidR="0064106F" w:rsidRPr="001229C4">
        <w:rPr>
          <w:color w:val="auto"/>
        </w:rPr>
        <w:t xml:space="preserve"> and </w:t>
      </w:r>
      <w:r w:rsidR="00803AC3" w:rsidRPr="001229C4">
        <w:rPr>
          <w:color w:val="auto"/>
        </w:rPr>
        <w:t xml:space="preserve">form </w:t>
      </w:r>
      <w:r w:rsidR="00D7308C" w:rsidRPr="001229C4">
        <w:rPr>
          <w:color w:val="auto"/>
        </w:rPr>
        <w:t xml:space="preserve">CVIW </w:t>
      </w:r>
      <w:r w:rsidR="00C94E2B">
        <w:rPr>
          <w:color w:val="auto"/>
        </w:rPr>
        <w:t>2024</w:t>
      </w:r>
      <w:r w:rsidR="00D7308C" w:rsidRPr="001229C4">
        <w:rPr>
          <w:color w:val="auto"/>
        </w:rPr>
        <w:t xml:space="preserve"> replaces the </w:t>
      </w:r>
      <w:r w:rsidR="00803AC3" w:rsidRPr="001229C4">
        <w:rPr>
          <w:color w:val="auto"/>
        </w:rPr>
        <w:t>use of all previous form</w:t>
      </w:r>
      <w:r w:rsidR="00EC7B18" w:rsidRPr="001229C4">
        <w:rPr>
          <w:color w:val="auto"/>
        </w:rPr>
        <w:t>s</w:t>
      </w:r>
      <w:r w:rsidR="00803AC3" w:rsidRPr="001229C4">
        <w:rPr>
          <w:color w:val="auto"/>
        </w:rPr>
        <w:t xml:space="preserve"> </w:t>
      </w:r>
      <w:r w:rsidR="00D7308C" w:rsidRPr="001229C4">
        <w:rPr>
          <w:color w:val="auto"/>
        </w:rPr>
        <w:t>from [</w:t>
      </w:r>
      <w:r w:rsidR="00C94E2B">
        <w:rPr>
          <w:b/>
          <w:color w:val="auto"/>
        </w:rPr>
        <w:t>May 2024</w:t>
      </w:r>
      <w:r w:rsidR="00D7308C" w:rsidRPr="001229C4">
        <w:rPr>
          <w:b/>
          <w:color w:val="auto"/>
        </w:rPr>
        <w:t>]</w:t>
      </w:r>
      <w:r w:rsidR="00D7308C" w:rsidRPr="001229C4">
        <w:rPr>
          <w:color w:val="auto"/>
        </w:rPr>
        <w:t>.</w:t>
      </w:r>
    </w:p>
    <w:p w14:paraId="5427105A" w14:textId="77777777" w:rsidR="004169B3" w:rsidRPr="001229C4" w:rsidRDefault="004169B3" w:rsidP="00222291">
      <w:pPr>
        <w:pStyle w:val="Default"/>
        <w:rPr>
          <w:b/>
          <w:color w:val="auto"/>
        </w:rPr>
      </w:pPr>
    </w:p>
    <w:p w14:paraId="79AB2149" w14:textId="77777777" w:rsidR="00B2295E" w:rsidRPr="001229C4" w:rsidRDefault="00B2295E" w:rsidP="00222291">
      <w:pPr>
        <w:pStyle w:val="Default"/>
        <w:rPr>
          <w:b/>
          <w:color w:val="auto"/>
          <w:sz w:val="28"/>
          <w:szCs w:val="28"/>
        </w:rPr>
      </w:pPr>
      <w:r w:rsidRPr="001229C4">
        <w:rPr>
          <w:b/>
          <w:color w:val="auto"/>
          <w:sz w:val="28"/>
          <w:szCs w:val="28"/>
        </w:rPr>
        <w:t>Background</w:t>
      </w:r>
    </w:p>
    <w:p w14:paraId="3528F07F" w14:textId="517B697D" w:rsidR="00242E59" w:rsidRPr="001229C4" w:rsidRDefault="00B2295E" w:rsidP="00242E59">
      <w:pPr>
        <w:pStyle w:val="Default"/>
        <w:rPr>
          <w:color w:val="auto"/>
        </w:rPr>
      </w:pPr>
      <w:r w:rsidRPr="001229C4">
        <w:rPr>
          <w:color w:val="auto"/>
        </w:rPr>
        <w:t>2.</w:t>
      </w:r>
      <w:r w:rsidRPr="001229C4">
        <w:rPr>
          <w:color w:val="auto"/>
        </w:rPr>
        <w:tab/>
      </w:r>
      <w:r w:rsidR="00222291" w:rsidRPr="001229C4">
        <w:rPr>
          <w:color w:val="auto"/>
        </w:rPr>
        <w:t xml:space="preserve">The </w:t>
      </w:r>
      <w:r w:rsidR="00C95BF1" w:rsidRPr="001229C4">
        <w:rPr>
          <w:color w:val="auto"/>
        </w:rPr>
        <w:t>CVI p</w:t>
      </w:r>
      <w:r w:rsidR="007F042E" w:rsidRPr="001229C4">
        <w:rPr>
          <w:color w:val="auto"/>
        </w:rPr>
        <w:t>rocess was revised</w:t>
      </w:r>
      <w:r w:rsidR="00045891" w:rsidRPr="001229C4">
        <w:rPr>
          <w:color w:val="auto"/>
        </w:rPr>
        <w:t xml:space="preserve"> in 2016</w:t>
      </w:r>
      <w:r w:rsidR="007F042E" w:rsidRPr="001229C4">
        <w:rPr>
          <w:color w:val="auto"/>
        </w:rPr>
        <w:t xml:space="preserve"> by the W</w:t>
      </w:r>
      <w:r w:rsidR="0064106F" w:rsidRPr="001229C4">
        <w:rPr>
          <w:color w:val="auto"/>
        </w:rPr>
        <w:t xml:space="preserve">elsh Government </w:t>
      </w:r>
      <w:r w:rsidR="00803AC3" w:rsidRPr="001229C4">
        <w:rPr>
          <w:color w:val="auto"/>
        </w:rPr>
        <w:t xml:space="preserve">and in collaboration </w:t>
      </w:r>
      <w:r w:rsidR="0064106F" w:rsidRPr="001229C4">
        <w:rPr>
          <w:color w:val="auto"/>
        </w:rPr>
        <w:t>with</w:t>
      </w:r>
      <w:r w:rsidR="00C95BF1" w:rsidRPr="001229C4">
        <w:rPr>
          <w:color w:val="auto"/>
        </w:rPr>
        <w:t xml:space="preserve"> </w:t>
      </w:r>
      <w:r w:rsidR="00CA58AA" w:rsidRPr="001229C4">
        <w:rPr>
          <w:color w:val="auto"/>
        </w:rPr>
        <w:t xml:space="preserve">a </w:t>
      </w:r>
      <w:r w:rsidR="002B0838" w:rsidRPr="001229C4">
        <w:rPr>
          <w:color w:val="auto"/>
        </w:rPr>
        <w:t>range</w:t>
      </w:r>
      <w:r w:rsidR="00C95BF1" w:rsidRPr="001229C4">
        <w:rPr>
          <w:color w:val="auto"/>
        </w:rPr>
        <w:t xml:space="preserve"> of key stakeholders including representatives of:</w:t>
      </w:r>
      <w:r w:rsidRPr="001229C4">
        <w:rPr>
          <w:color w:val="auto"/>
        </w:rPr>
        <w:t xml:space="preserve"> </w:t>
      </w:r>
      <w:r w:rsidR="007F042E" w:rsidRPr="001229C4">
        <w:rPr>
          <w:color w:val="auto"/>
        </w:rPr>
        <w:t xml:space="preserve">The Royal College of </w:t>
      </w:r>
      <w:r w:rsidR="000C18FF" w:rsidRPr="001229C4">
        <w:rPr>
          <w:color w:val="auto"/>
        </w:rPr>
        <w:t>Ophthalmologists</w:t>
      </w:r>
      <w:r w:rsidR="007F042E" w:rsidRPr="001229C4">
        <w:rPr>
          <w:color w:val="auto"/>
        </w:rPr>
        <w:t xml:space="preserve">; </w:t>
      </w:r>
      <w:r w:rsidR="003D16F5" w:rsidRPr="001229C4">
        <w:rPr>
          <w:color w:val="auto"/>
        </w:rPr>
        <w:t>Health Board</w:t>
      </w:r>
      <w:r w:rsidR="00213E55" w:rsidRPr="001229C4">
        <w:rPr>
          <w:color w:val="auto"/>
        </w:rPr>
        <w:t>s</w:t>
      </w:r>
      <w:r w:rsidR="003D16F5" w:rsidRPr="001229C4">
        <w:rPr>
          <w:color w:val="auto"/>
        </w:rPr>
        <w:t>; the Welsh Optometric Postg</w:t>
      </w:r>
      <w:r w:rsidR="00242E59" w:rsidRPr="001229C4">
        <w:rPr>
          <w:color w:val="auto"/>
        </w:rPr>
        <w:t>raduate Education Centre; local authority social care; specialist rehabilitation workers; C</w:t>
      </w:r>
      <w:r w:rsidR="003D16F5" w:rsidRPr="001229C4">
        <w:rPr>
          <w:color w:val="auto"/>
        </w:rPr>
        <w:t>ertifications</w:t>
      </w:r>
      <w:r w:rsidR="00480E0B" w:rsidRPr="001229C4">
        <w:rPr>
          <w:color w:val="auto"/>
        </w:rPr>
        <w:t xml:space="preserve"> O</w:t>
      </w:r>
      <w:r w:rsidR="00242E59" w:rsidRPr="001229C4">
        <w:rPr>
          <w:color w:val="auto"/>
        </w:rPr>
        <w:t>ffice at Moorfields Eye Hospital</w:t>
      </w:r>
      <w:r w:rsidR="000C18FF" w:rsidRPr="001229C4">
        <w:rPr>
          <w:color w:val="auto"/>
        </w:rPr>
        <w:t>, London</w:t>
      </w:r>
      <w:r w:rsidR="00242E59" w:rsidRPr="001229C4">
        <w:rPr>
          <w:color w:val="auto"/>
        </w:rPr>
        <w:t>; Optometry Wales; Low Vision Service Wales; third sector organisations including</w:t>
      </w:r>
      <w:r w:rsidRPr="001229C4">
        <w:rPr>
          <w:color w:val="auto"/>
        </w:rPr>
        <w:t xml:space="preserve"> Sight Cymru, RNIB,</w:t>
      </w:r>
      <w:r w:rsidR="00242E59" w:rsidRPr="001229C4">
        <w:rPr>
          <w:color w:val="auto"/>
        </w:rPr>
        <w:t xml:space="preserve"> Guide Dogs UK and Vision Support.   </w:t>
      </w:r>
    </w:p>
    <w:p w14:paraId="7E9EFF17" w14:textId="77777777" w:rsidR="00242E59" w:rsidRPr="001229C4" w:rsidRDefault="00242E59" w:rsidP="00242E59">
      <w:pPr>
        <w:pStyle w:val="Default"/>
        <w:rPr>
          <w:color w:val="auto"/>
        </w:rPr>
      </w:pPr>
    </w:p>
    <w:p w14:paraId="34AD1615" w14:textId="24C31812" w:rsidR="006D38C3" w:rsidRPr="001229C4" w:rsidRDefault="00B2295E" w:rsidP="00222291">
      <w:pPr>
        <w:pStyle w:val="Default"/>
        <w:rPr>
          <w:color w:val="auto"/>
        </w:rPr>
      </w:pPr>
      <w:r w:rsidRPr="001229C4">
        <w:rPr>
          <w:color w:val="auto"/>
        </w:rPr>
        <w:t xml:space="preserve">3. </w:t>
      </w:r>
      <w:r w:rsidRPr="001229C4">
        <w:rPr>
          <w:color w:val="auto"/>
        </w:rPr>
        <w:tab/>
      </w:r>
      <w:r w:rsidR="003C394B" w:rsidRPr="001229C4">
        <w:rPr>
          <w:color w:val="auto"/>
        </w:rPr>
        <w:t>Previously, the CVI form</w:t>
      </w:r>
      <w:r w:rsidR="003C394B" w:rsidRPr="001229C4">
        <w:rPr>
          <w:rStyle w:val="FootnoteReference"/>
          <w:color w:val="auto"/>
        </w:rPr>
        <w:footnoteReference w:id="1"/>
      </w:r>
      <w:r w:rsidR="003C394B" w:rsidRPr="001229C4">
        <w:rPr>
          <w:color w:val="auto"/>
        </w:rPr>
        <w:t xml:space="preserve"> interlinked </w:t>
      </w:r>
      <w:r w:rsidR="003C394B" w:rsidRPr="001378E6">
        <w:rPr>
          <w:color w:val="auto"/>
        </w:rPr>
        <w:t>certification</w:t>
      </w:r>
      <w:r w:rsidR="009C5264" w:rsidRPr="001378E6">
        <w:rPr>
          <w:color w:val="auto"/>
        </w:rPr>
        <w:t xml:space="preserve"> of sight impairment</w:t>
      </w:r>
      <w:r w:rsidR="003C394B" w:rsidRPr="001378E6">
        <w:rPr>
          <w:color w:val="auto"/>
        </w:rPr>
        <w:t xml:space="preserve"> wit</w:t>
      </w:r>
      <w:r w:rsidR="003C394B" w:rsidRPr="001229C4">
        <w:rPr>
          <w:color w:val="auto"/>
        </w:rPr>
        <w:t xml:space="preserve">h consent for referral to local authorities and </w:t>
      </w:r>
      <w:r w:rsidR="009C5264" w:rsidRPr="001229C4">
        <w:rPr>
          <w:color w:val="auto"/>
        </w:rPr>
        <w:t xml:space="preserve">consent for </w:t>
      </w:r>
      <w:r w:rsidR="003C394B" w:rsidRPr="001229C4">
        <w:rPr>
          <w:color w:val="auto"/>
        </w:rPr>
        <w:t xml:space="preserve">epidemiological information to be sent to the </w:t>
      </w:r>
      <w:r w:rsidR="009C5264" w:rsidRPr="001229C4">
        <w:rPr>
          <w:color w:val="auto"/>
        </w:rPr>
        <w:t>Certifications O</w:t>
      </w:r>
      <w:r w:rsidR="003D16F5" w:rsidRPr="001229C4">
        <w:rPr>
          <w:color w:val="auto"/>
        </w:rPr>
        <w:t>ffice.  This meant that individuals</w:t>
      </w:r>
      <w:r w:rsidR="003C394B" w:rsidRPr="001229C4">
        <w:rPr>
          <w:color w:val="auto"/>
        </w:rPr>
        <w:t xml:space="preserve"> who did not consent to the entire process</w:t>
      </w:r>
      <w:r w:rsidR="003D16F5" w:rsidRPr="001229C4">
        <w:rPr>
          <w:color w:val="auto"/>
        </w:rPr>
        <w:t xml:space="preserve"> were not certified, resulting in lost</w:t>
      </w:r>
      <w:r w:rsidR="003C394B" w:rsidRPr="001229C4">
        <w:rPr>
          <w:color w:val="auto"/>
        </w:rPr>
        <w:t xml:space="preserve"> opportun</w:t>
      </w:r>
      <w:r w:rsidR="003D16F5" w:rsidRPr="001229C4">
        <w:rPr>
          <w:color w:val="auto"/>
        </w:rPr>
        <w:t xml:space="preserve">ities for social care support </w:t>
      </w:r>
      <w:r w:rsidR="003C394B" w:rsidRPr="001229C4">
        <w:rPr>
          <w:color w:val="auto"/>
        </w:rPr>
        <w:t xml:space="preserve">and </w:t>
      </w:r>
      <w:r w:rsidR="003D16F5" w:rsidRPr="001229C4">
        <w:rPr>
          <w:color w:val="auto"/>
        </w:rPr>
        <w:t xml:space="preserve">lost opportunities for analysis of </w:t>
      </w:r>
      <w:r w:rsidR="003C394B" w:rsidRPr="001229C4">
        <w:rPr>
          <w:color w:val="auto"/>
        </w:rPr>
        <w:t>epidemiological</w:t>
      </w:r>
      <w:r w:rsidR="003D16F5" w:rsidRPr="001229C4">
        <w:rPr>
          <w:color w:val="auto"/>
        </w:rPr>
        <w:t xml:space="preserve"> information</w:t>
      </w:r>
      <w:r w:rsidR="009C5264" w:rsidRPr="001229C4">
        <w:rPr>
          <w:color w:val="auto"/>
        </w:rPr>
        <w:t>.</w:t>
      </w:r>
      <w:r w:rsidR="002D7739" w:rsidRPr="001229C4">
        <w:rPr>
          <w:color w:val="auto"/>
        </w:rPr>
        <w:t xml:space="preserve"> </w:t>
      </w:r>
    </w:p>
    <w:p w14:paraId="6F34FFDD" w14:textId="77777777" w:rsidR="003C394B" w:rsidRPr="001229C4" w:rsidRDefault="003C394B" w:rsidP="00222291">
      <w:pPr>
        <w:pStyle w:val="Default"/>
        <w:rPr>
          <w:color w:val="auto"/>
        </w:rPr>
      </w:pPr>
    </w:p>
    <w:p w14:paraId="5F48B220" w14:textId="10F28E18" w:rsidR="006D7317" w:rsidRPr="001229C4" w:rsidRDefault="00B2295E" w:rsidP="003C394B">
      <w:pPr>
        <w:pStyle w:val="Default"/>
        <w:rPr>
          <w:color w:val="auto"/>
        </w:rPr>
      </w:pPr>
      <w:r w:rsidRPr="001229C4">
        <w:rPr>
          <w:color w:val="auto"/>
        </w:rPr>
        <w:t>4.</w:t>
      </w:r>
      <w:r w:rsidRPr="001229C4">
        <w:rPr>
          <w:color w:val="auto"/>
        </w:rPr>
        <w:tab/>
      </w:r>
      <w:r w:rsidR="003C394B" w:rsidRPr="001229C4">
        <w:rPr>
          <w:color w:val="auto"/>
        </w:rPr>
        <w:t xml:space="preserve">The aim of the </w:t>
      </w:r>
      <w:r w:rsidR="00213E55" w:rsidRPr="001229C4">
        <w:rPr>
          <w:color w:val="auto"/>
        </w:rPr>
        <w:t xml:space="preserve">2016 </w:t>
      </w:r>
      <w:r w:rsidR="003C394B" w:rsidRPr="001229C4">
        <w:rPr>
          <w:color w:val="auto"/>
        </w:rPr>
        <w:t>revision was to improve the process so that</w:t>
      </w:r>
      <w:r w:rsidR="002D7739" w:rsidRPr="001229C4">
        <w:rPr>
          <w:color w:val="auto"/>
        </w:rPr>
        <w:t xml:space="preserve"> people could choose to consent to the whole or part of the process; to encourage local authorities to carry out </w:t>
      </w:r>
      <w:r w:rsidR="003C394B" w:rsidRPr="001229C4">
        <w:rPr>
          <w:color w:val="auto"/>
        </w:rPr>
        <w:t>more robust social care assessm</w:t>
      </w:r>
      <w:r w:rsidR="002D7739" w:rsidRPr="001229C4">
        <w:rPr>
          <w:color w:val="auto"/>
        </w:rPr>
        <w:t xml:space="preserve">ents of individuals </w:t>
      </w:r>
      <w:proofErr w:type="gramStart"/>
      <w:r w:rsidR="002D7739" w:rsidRPr="001229C4">
        <w:rPr>
          <w:color w:val="auto"/>
        </w:rPr>
        <w:t>and;</w:t>
      </w:r>
      <w:proofErr w:type="gramEnd"/>
      <w:r w:rsidR="002D7739" w:rsidRPr="001229C4">
        <w:rPr>
          <w:color w:val="auto"/>
        </w:rPr>
        <w:t xml:space="preserve"> facilitate</w:t>
      </w:r>
      <w:r w:rsidR="003C394B" w:rsidRPr="001229C4">
        <w:rPr>
          <w:color w:val="auto"/>
        </w:rPr>
        <w:t xml:space="preserve"> more e</w:t>
      </w:r>
      <w:r w:rsidR="002D7739" w:rsidRPr="001229C4">
        <w:rPr>
          <w:color w:val="auto"/>
        </w:rPr>
        <w:t>pidemiological data capture</w:t>
      </w:r>
      <w:r w:rsidR="003C394B" w:rsidRPr="001229C4">
        <w:rPr>
          <w:color w:val="auto"/>
        </w:rPr>
        <w:t xml:space="preserve"> to aid research about the prevalence of eye disease in Wales.  It is envisaged</w:t>
      </w:r>
      <w:r w:rsidR="002D7739" w:rsidRPr="001229C4">
        <w:rPr>
          <w:color w:val="auto"/>
        </w:rPr>
        <w:t xml:space="preserve"> </w:t>
      </w:r>
      <w:r w:rsidR="009C5264" w:rsidRPr="001229C4">
        <w:rPr>
          <w:color w:val="auto"/>
        </w:rPr>
        <w:t>the new process will ultimately lead to improved</w:t>
      </w:r>
      <w:r w:rsidR="002D7739" w:rsidRPr="001229C4">
        <w:rPr>
          <w:color w:val="auto"/>
        </w:rPr>
        <w:t xml:space="preserve"> provision of servi</w:t>
      </w:r>
      <w:r w:rsidR="009C5264" w:rsidRPr="001229C4">
        <w:rPr>
          <w:color w:val="auto"/>
        </w:rPr>
        <w:t xml:space="preserve">ces for people who need support because of </w:t>
      </w:r>
      <w:r w:rsidR="002D7739" w:rsidRPr="001229C4">
        <w:rPr>
          <w:color w:val="auto"/>
        </w:rPr>
        <w:t>sight loss.</w:t>
      </w:r>
    </w:p>
    <w:p w14:paraId="02E664BF" w14:textId="77777777" w:rsidR="006D7317" w:rsidRPr="001229C4" w:rsidRDefault="006D7317" w:rsidP="003C394B">
      <w:pPr>
        <w:pStyle w:val="Default"/>
        <w:rPr>
          <w:color w:val="auto"/>
        </w:rPr>
      </w:pPr>
    </w:p>
    <w:p w14:paraId="5BB3B52C" w14:textId="55153909" w:rsidR="003C394B" w:rsidRPr="001229C4" w:rsidRDefault="006D7317" w:rsidP="003C394B">
      <w:pPr>
        <w:pStyle w:val="Default"/>
        <w:rPr>
          <w:color w:val="auto"/>
        </w:rPr>
      </w:pPr>
      <w:r w:rsidRPr="001229C4">
        <w:rPr>
          <w:color w:val="auto"/>
        </w:rPr>
        <w:t>5.</w:t>
      </w:r>
      <w:r w:rsidRPr="001229C4">
        <w:rPr>
          <w:color w:val="auto"/>
        </w:rPr>
        <w:tab/>
        <w:t xml:space="preserve">The </w:t>
      </w:r>
      <w:r w:rsidR="00213E55" w:rsidRPr="001229C4">
        <w:rPr>
          <w:color w:val="auto"/>
        </w:rPr>
        <w:t>20</w:t>
      </w:r>
      <w:r w:rsidR="00E23150" w:rsidRPr="001229C4">
        <w:rPr>
          <w:color w:val="auto"/>
        </w:rPr>
        <w:t>16</w:t>
      </w:r>
      <w:r w:rsidR="00213E55" w:rsidRPr="001229C4">
        <w:rPr>
          <w:color w:val="auto"/>
        </w:rPr>
        <w:t xml:space="preserve"> </w:t>
      </w:r>
      <w:r w:rsidRPr="001229C4">
        <w:rPr>
          <w:color w:val="auto"/>
        </w:rPr>
        <w:t>CVI</w:t>
      </w:r>
      <w:r w:rsidR="00213E55" w:rsidRPr="001229C4">
        <w:rPr>
          <w:color w:val="auto"/>
        </w:rPr>
        <w:t>W</w:t>
      </w:r>
      <w:r w:rsidRPr="001229C4">
        <w:rPr>
          <w:color w:val="auto"/>
        </w:rPr>
        <w:t xml:space="preserve"> process has been </w:t>
      </w:r>
      <w:r w:rsidR="00E23150" w:rsidRPr="001229C4">
        <w:rPr>
          <w:color w:val="auto"/>
        </w:rPr>
        <w:t>amended</w:t>
      </w:r>
      <w:r w:rsidRPr="001229C4">
        <w:rPr>
          <w:color w:val="auto"/>
        </w:rPr>
        <w:t xml:space="preserve"> by the Welsh Government</w:t>
      </w:r>
      <w:r w:rsidR="00E23150" w:rsidRPr="001229C4">
        <w:rPr>
          <w:color w:val="auto"/>
        </w:rPr>
        <w:t xml:space="preserve"> (CVIW </w:t>
      </w:r>
      <w:r w:rsidR="00C94E2B">
        <w:rPr>
          <w:color w:val="auto"/>
        </w:rPr>
        <w:t>2024</w:t>
      </w:r>
      <w:r w:rsidR="00E23150" w:rsidRPr="001229C4">
        <w:rPr>
          <w:color w:val="auto"/>
        </w:rPr>
        <w:t>)</w:t>
      </w:r>
      <w:r w:rsidR="001378E6">
        <w:rPr>
          <w:color w:val="auto"/>
        </w:rPr>
        <w:t xml:space="preserve"> </w:t>
      </w:r>
      <w:r w:rsidR="009D389E">
        <w:rPr>
          <w:color w:val="auto"/>
        </w:rPr>
        <w:t xml:space="preserve">and </w:t>
      </w:r>
      <w:r w:rsidR="00E23150" w:rsidRPr="001229C4">
        <w:rPr>
          <w:color w:val="auto"/>
        </w:rPr>
        <w:t xml:space="preserve">extended to </w:t>
      </w:r>
      <w:r w:rsidR="009D389E" w:rsidRPr="001229C4">
        <w:rPr>
          <w:color w:val="auto"/>
        </w:rPr>
        <w:t>enable Wales</w:t>
      </w:r>
      <w:r w:rsidR="00E23150" w:rsidRPr="001229C4">
        <w:rPr>
          <w:color w:val="auto"/>
        </w:rPr>
        <w:t xml:space="preserve"> </w:t>
      </w:r>
      <w:r w:rsidR="0031573C">
        <w:rPr>
          <w:color w:val="auto"/>
        </w:rPr>
        <w:t>Eye Care Services</w:t>
      </w:r>
      <w:r w:rsidRPr="001229C4">
        <w:rPr>
          <w:color w:val="auto"/>
        </w:rPr>
        <w:t xml:space="preserve"> </w:t>
      </w:r>
      <w:r w:rsidR="00E23150" w:rsidRPr="001229C4">
        <w:rPr>
          <w:color w:val="auto"/>
        </w:rPr>
        <w:t>(</w:t>
      </w:r>
      <w:r w:rsidR="0036251A" w:rsidRPr="001229C4">
        <w:rPr>
          <w:color w:val="auto"/>
        </w:rPr>
        <w:t>W</w:t>
      </w:r>
      <w:r w:rsidR="0031573C">
        <w:rPr>
          <w:color w:val="auto"/>
        </w:rPr>
        <w:t>ECS</w:t>
      </w:r>
      <w:r w:rsidR="00E23150" w:rsidRPr="001229C4">
        <w:rPr>
          <w:color w:val="auto"/>
        </w:rPr>
        <w:t>)</w:t>
      </w:r>
      <w:r w:rsidR="0036251A" w:rsidRPr="001229C4">
        <w:rPr>
          <w:color w:val="auto"/>
        </w:rPr>
        <w:t xml:space="preserve"> </w:t>
      </w:r>
      <w:r w:rsidR="003A14CC" w:rsidRPr="001229C4">
        <w:rPr>
          <w:color w:val="auto"/>
        </w:rPr>
        <w:t xml:space="preserve">optometrists </w:t>
      </w:r>
      <w:r w:rsidR="00E23150" w:rsidRPr="001229C4">
        <w:rPr>
          <w:color w:val="auto"/>
        </w:rPr>
        <w:t>accredited to provide low vision services</w:t>
      </w:r>
      <w:r w:rsidR="003A14CC" w:rsidRPr="001229C4">
        <w:rPr>
          <w:color w:val="auto"/>
        </w:rPr>
        <w:t xml:space="preserve"> </w:t>
      </w:r>
      <w:r w:rsidRPr="001229C4">
        <w:rPr>
          <w:color w:val="auto"/>
        </w:rPr>
        <w:t xml:space="preserve">to </w:t>
      </w:r>
      <w:r w:rsidR="003A14CC" w:rsidRPr="001229C4">
        <w:rPr>
          <w:color w:val="auto"/>
        </w:rPr>
        <w:t xml:space="preserve">perform </w:t>
      </w:r>
      <w:r w:rsidR="00E23150" w:rsidRPr="001229C4">
        <w:rPr>
          <w:color w:val="auto"/>
        </w:rPr>
        <w:t>certification.  C</w:t>
      </w:r>
      <w:r w:rsidR="003A14CC" w:rsidRPr="001229C4">
        <w:rPr>
          <w:color w:val="auto"/>
        </w:rPr>
        <w:t xml:space="preserve">ertification of </w:t>
      </w:r>
      <w:r w:rsidR="003A14CC" w:rsidRPr="001378E6">
        <w:rPr>
          <w:color w:val="auto"/>
        </w:rPr>
        <w:t>vision impairment for</w:t>
      </w:r>
      <w:r w:rsidR="003A14CC" w:rsidRPr="001229C4">
        <w:rPr>
          <w:color w:val="auto"/>
        </w:rPr>
        <w:t xml:space="preserve"> </w:t>
      </w:r>
      <w:r w:rsidRPr="001229C4">
        <w:rPr>
          <w:color w:val="auto"/>
        </w:rPr>
        <w:t>people</w:t>
      </w:r>
      <w:r w:rsidR="00045848" w:rsidRPr="001229C4">
        <w:rPr>
          <w:color w:val="auto"/>
        </w:rPr>
        <w:t xml:space="preserve"> with </w:t>
      </w:r>
      <w:r w:rsidR="00EC7B18" w:rsidRPr="001229C4">
        <w:rPr>
          <w:color w:val="auto"/>
        </w:rPr>
        <w:t>specific</w:t>
      </w:r>
      <w:r w:rsidR="003A14CC" w:rsidRPr="001229C4">
        <w:rPr>
          <w:color w:val="auto"/>
        </w:rPr>
        <w:t xml:space="preserve"> </w:t>
      </w:r>
      <w:r w:rsidR="00045848" w:rsidRPr="001229C4">
        <w:rPr>
          <w:color w:val="auto"/>
        </w:rPr>
        <w:t xml:space="preserve">eye conditions </w:t>
      </w:r>
      <w:r w:rsidR="00E23150" w:rsidRPr="001229C4">
        <w:rPr>
          <w:color w:val="auto"/>
        </w:rPr>
        <w:t xml:space="preserve">is now </w:t>
      </w:r>
      <w:r w:rsidR="00045848" w:rsidRPr="001229C4">
        <w:rPr>
          <w:color w:val="auto"/>
        </w:rPr>
        <w:t xml:space="preserve">specified </w:t>
      </w:r>
      <w:r w:rsidR="00E23150" w:rsidRPr="001229C4">
        <w:rPr>
          <w:color w:val="auto"/>
        </w:rPr>
        <w:t xml:space="preserve">for delivery </w:t>
      </w:r>
      <w:r w:rsidR="00045848" w:rsidRPr="001229C4">
        <w:rPr>
          <w:color w:val="auto"/>
        </w:rPr>
        <w:t xml:space="preserve">in the </w:t>
      </w:r>
      <w:r w:rsidR="00491E6B" w:rsidRPr="001229C4">
        <w:rPr>
          <w:color w:val="auto"/>
        </w:rPr>
        <w:t>W</w:t>
      </w:r>
      <w:r w:rsidR="0031573C">
        <w:rPr>
          <w:color w:val="auto"/>
        </w:rPr>
        <w:t>ECS</w:t>
      </w:r>
      <w:r w:rsidR="00491E6B" w:rsidRPr="001229C4">
        <w:rPr>
          <w:color w:val="auto"/>
        </w:rPr>
        <w:t xml:space="preserve"> </w:t>
      </w:r>
      <w:r w:rsidR="00045848" w:rsidRPr="001229C4">
        <w:rPr>
          <w:color w:val="auto"/>
        </w:rPr>
        <w:t>clinical manual</w:t>
      </w:r>
      <w:r w:rsidR="003A14CC" w:rsidRPr="001229C4">
        <w:rPr>
          <w:color w:val="auto"/>
          <w:sz w:val="28"/>
          <w:szCs w:val="28"/>
        </w:rPr>
        <w:t>.</w:t>
      </w:r>
      <w:r w:rsidR="00F95A5A" w:rsidRPr="001229C4">
        <w:rPr>
          <w:color w:val="auto"/>
          <w:sz w:val="28"/>
          <w:szCs w:val="28"/>
        </w:rPr>
        <w:t xml:space="preserve">  </w:t>
      </w:r>
      <w:r w:rsidR="000D15D2" w:rsidRPr="001229C4">
        <w:rPr>
          <w:color w:val="242424"/>
          <w:shd w:val="clear" w:color="auto" w:fill="FFFFFF"/>
        </w:rPr>
        <w:t>(NB Prior to optometry contract reform, the accreditation required is Eye Health Examination Wales (EHEW) plus Low Vision Service Wales</w:t>
      </w:r>
      <w:r w:rsidR="00856EBA" w:rsidRPr="001229C4">
        <w:rPr>
          <w:color w:val="242424"/>
          <w:shd w:val="clear" w:color="auto" w:fill="FFFFFF"/>
        </w:rPr>
        <w:t>)</w:t>
      </w:r>
      <w:r w:rsidR="000D15D2" w:rsidRPr="001229C4">
        <w:rPr>
          <w:color w:val="242424"/>
          <w:shd w:val="clear" w:color="auto" w:fill="FFFFFF"/>
        </w:rPr>
        <w:t>.</w:t>
      </w:r>
      <w:r w:rsidR="003A14CC" w:rsidRPr="001229C4">
        <w:rPr>
          <w:color w:val="auto"/>
        </w:rPr>
        <w:t xml:space="preserve"> This is in addition to </w:t>
      </w:r>
      <w:r w:rsidR="000F740C" w:rsidRPr="001229C4">
        <w:rPr>
          <w:color w:val="auto"/>
        </w:rPr>
        <w:t xml:space="preserve">certification by </w:t>
      </w:r>
      <w:r w:rsidR="003A14CC" w:rsidRPr="001229C4">
        <w:rPr>
          <w:color w:val="auto"/>
        </w:rPr>
        <w:t>consultant ophthalmologists.</w:t>
      </w:r>
      <w:r w:rsidR="009D389E">
        <w:rPr>
          <w:color w:val="auto"/>
        </w:rPr>
        <w:t xml:space="preserve"> In addition, CVI data will now be collected in Wales by </w:t>
      </w:r>
      <w:r w:rsidR="00E75488">
        <w:rPr>
          <w:color w:val="auto"/>
        </w:rPr>
        <w:t xml:space="preserve">Certification Office, </w:t>
      </w:r>
      <w:r w:rsidR="009D389E" w:rsidRPr="009D389E">
        <w:rPr>
          <w:color w:val="auto"/>
        </w:rPr>
        <w:t xml:space="preserve">NHS Wales Shared Service Partnership, CVI Document Scanning Team, Primary Care Services, Ground Floor, Cwmbran House, Mamhilad Park Estate, Pontypool NP4 </w:t>
      </w:r>
      <w:proofErr w:type="gramStart"/>
      <w:r w:rsidR="009D389E" w:rsidRPr="009D389E">
        <w:rPr>
          <w:color w:val="auto"/>
        </w:rPr>
        <w:t>0XS</w:t>
      </w:r>
      <w:proofErr w:type="gramEnd"/>
      <w:r w:rsidR="009D389E" w:rsidRPr="009D389E">
        <w:rPr>
          <w:color w:val="auto"/>
        </w:rPr>
        <w:t xml:space="preserve"> </w:t>
      </w:r>
      <w:r w:rsidR="009D389E">
        <w:rPr>
          <w:color w:val="auto"/>
        </w:rPr>
        <w:t xml:space="preserve"> </w:t>
      </w:r>
    </w:p>
    <w:p w14:paraId="183A4543" w14:textId="77777777" w:rsidR="003C394B" w:rsidRPr="001229C4" w:rsidRDefault="003C394B" w:rsidP="003C394B">
      <w:pPr>
        <w:pStyle w:val="Default"/>
        <w:rPr>
          <w:color w:val="auto"/>
        </w:rPr>
      </w:pPr>
    </w:p>
    <w:p w14:paraId="0E7FD184" w14:textId="77777777" w:rsidR="008F6B9B" w:rsidRPr="001229C4" w:rsidRDefault="00222291" w:rsidP="00222291">
      <w:pPr>
        <w:pStyle w:val="Default"/>
        <w:rPr>
          <w:b/>
          <w:color w:val="auto"/>
          <w:sz w:val="23"/>
          <w:szCs w:val="23"/>
        </w:rPr>
      </w:pPr>
      <w:r w:rsidRPr="001229C4">
        <w:rPr>
          <w:b/>
          <w:color w:val="auto"/>
          <w:sz w:val="28"/>
          <w:szCs w:val="28"/>
        </w:rPr>
        <w:t xml:space="preserve">Purpose of the form </w:t>
      </w:r>
    </w:p>
    <w:p w14:paraId="589574F1" w14:textId="0C78B59A" w:rsidR="00BE2D3D" w:rsidRPr="001229C4" w:rsidRDefault="002C70AD" w:rsidP="00222291">
      <w:pPr>
        <w:pStyle w:val="Default"/>
        <w:rPr>
          <w:color w:val="auto"/>
        </w:rPr>
      </w:pPr>
      <w:r w:rsidRPr="001229C4">
        <w:rPr>
          <w:color w:val="auto"/>
        </w:rPr>
        <w:t>6</w:t>
      </w:r>
      <w:r w:rsidR="00E9622C" w:rsidRPr="001229C4">
        <w:rPr>
          <w:color w:val="auto"/>
        </w:rPr>
        <w:t>.</w:t>
      </w:r>
      <w:r w:rsidR="00B2295E" w:rsidRPr="001229C4">
        <w:rPr>
          <w:color w:val="auto"/>
        </w:rPr>
        <w:tab/>
      </w:r>
      <w:r w:rsidR="00222291" w:rsidRPr="001229C4">
        <w:rPr>
          <w:color w:val="auto"/>
        </w:rPr>
        <w:t>The CVI</w:t>
      </w:r>
      <w:r w:rsidR="00362D75" w:rsidRPr="001229C4">
        <w:rPr>
          <w:color w:val="auto"/>
        </w:rPr>
        <w:t>W</w:t>
      </w:r>
      <w:r w:rsidR="00045891" w:rsidRPr="001229C4">
        <w:rPr>
          <w:color w:val="auto"/>
        </w:rPr>
        <w:t xml:space="preserve"> </w:t>
      </w:r>
      <w:r w:rsidR="00C94E2B">
        <w:rPr>
          <w:color w:val="auto"/>
        </w:rPr>
        <w:t>2024</w:t>
      </w:r>
      <w:r w:rsidR="00E9622C" w:rsidRPr="001229C4">
        <w:rPr>
          <w:color w:val="auto"/>
        </w:rPr>
        <w:t xml:space="preserve"> </w:t>
      </w:r>
      <w:r w:rsidR="00223999" w:rsidRPr="001229C4">
        <w:rPr>
          <w:color w:val="auto"/>
        </w:rPr>
        <w:t xml:space="preserve">form </w:t>
      </w:r>
      <w:r w:rsidR="00BE2D3D" w:rsidRPr="001229C4">
        <w:rPr>
          <w:color w:val="auto"/>
        </w:rPr>
        <w:t xml:space="preserve">is the mechanism that enables: </w:t>
      </w:r>
    </w:p>
    <w:p w14:paraId="78B42008" w14:textId="77777777" w:rsidR="00BE2D3D" w:rsidRPr="001229C4" w:rsidRDefault="00BE2D3D" w:rsidP="00BB377F">
      <w:pPr>
        <w:pStyle w:val="Default"/>
        <w:numPr>
          <w:ilvl w:val="0"/>
          <w:numId w:val="11"/>
        </w:numPr>
        <w:rPr>
          <w:color w:val="auto"/>
        </w:rPr>
      </w:pPr>
      <w:r w:rsidRPr="001229C4">
        <w:rPr>
          <w:color w:val="auto"/>
        </w:rPr>
        <w:t xml:space="preserve">a person to be certified as either sight impaired (partially sighted) or severely sight </w:t>
      </w:r>
      <w:r w:rsidRPr="001378E6">
        <w:rPr>
          <w:color w:val="auto"/>
        </w:rPr>
        <w:t>impaired</w:t>
      </w:r>
      <w:r w:rsidRPr="001229C4">
        <w:rPr>
          <w:color w:val="auto"/>
        </w:rPr>
        <w:t xml:space="preserve"> (blind) </w:t>
      </w:r>
      <w:proofErr w:type="gramStart"/>
      <w:r w:rsidRPr="001229C4">
        <w:rPr>
          <w:color w:val="auto"/>
        </w:rPr>
        <w:t>and;</w:t>
      </w:r>
      <w:proofErr w:type="gramEnd"/>
    </w:p>
    <w:p w14:paraId="313DD4FC" w14:textId="77777777" w:rsidR="00BE2D3D" w:rsidRPr="001229C4" w:rsidRDefault="00BE2D3D" w:rsidP="00BB377F">
      <w:pPr>
        <w:pStyle w:val="Default"/>
        <w:numPr>
          <w:ilvl w:val="0"/>
          <w:numId w:val="11"/>
        </w:numPr>
        <w:rPr>
          <w:color w:val="auto"/>
        </w:rPr>
      </w:pPr>
      <w:r w:rsidRPr="001229C4">
        <w:rPr>
          <w:color w:val="auto"/>
        </w:rPr>
        <w:t xml:space="preserve">a referral to local authority for the purpose of assessment and/or registration </w:t>
      </w:r>
      <w:proofErr w:type="gramStart"/>
      <w:r w:rsidRPr="001229C4">
        <w:rPr>
          <w:color w:val="auto"/>
        </w:rPr>
        <w:t>and;</w:t>
      </w:r>
      <w:proofErr w:type="gramEnd"/>
    </w:p>
    <w:p w14:paraId="76FF511F" w14:textId="638A2D0A" w:rsidR="001F378D" w:rsidRDefault="00D3756E" w:rsidP="005F2A8A">
      <w:pPr>
        <w:pStyle w:val="Default"/>
        <w:numPr>
          <w:ilvl w:val="0"/>
          <w:numId w:val="11"/>
        </w:numPr>
        <w:rPr>
          <w:color w:val="auto"/>
        </w:rPr>
      </w:pPr>
      <w:r w:rsidRPr="00E75488">
        <w:rPr>
          <w:color w:val="auto"/>
        </w:rPr>
        <w:t>the recording of a standard range of diagnostic and other data that may be used for epidemiological analysis</w:t>
      </w:r>
      <w:r w:rsidR="00697931" w:rsidRPr="00E75488">
        <w:rPr>
          <w:color w:val="auto"/>
        </w:rPr>
        <w:t xml:space="preserve"> by</w:t>
      </w:r>
      <w:r w:rsidRPr="00E75488">
        <w:rPr>
          <w:color w:val="auto"/>
        </w:rPr>
        <w:t xml:space="preserve"> </w:t>
      </w:r>
      <w:r w:rsidR="00E75488" w:rsidRPr="00E75488">
        <w:rPr>
          <w:color w:val="auto"/>
        </w:rPr>
        <w:t xml:space="preserve">Certification Office, </w:t>
      </w:r>
      <w:r w:rsidR="00DD2597" w:rsidRPr="00E75488">
        <w:rPr>
          <w:color w:val="auto"/>
        </w:rPr>
        <w:t>NHS Wales Shared Service Partnership, CVI Document Scanning Team, Primary Care Services, Ground Floor, Cwmbran House, Mamhilad Park Estate, Pontypool, NP4 0XS</w:t>
      </w:r>
      <w:r w:rsidR="005F2A8A">
        <w:rPr>
          <w:color w:val="auto"/>
        </w:rPr>
        <w:t>.</w:t>
      </w:r>
      <w:r w:rsidR="00E423ED" w:rsidRPr="00E75488">
        <w:rPr>
          <w:color w:val="auto"/>
        </w:rPr>
        <w:t xml:space="preserve"> </w:t>
      </w:r>
    </w:p>
    <w:p w14:paraId="4E1A570B" w14:textId="77777777" w:rsidR="005F2A8A" w:rsidRPr="00E75488" w:rsidRDefault="005F2A8A" w:rsidP="005F2A8A">
      <w:pPr>
        <w:pStyle w:val="Default"/>
        <w:ind w:left="360"/>
        <w:rPr>
          <w:color w:val="auto"/>
        </w:rPr>
      </w:pPr>
    </w:p>
    <w:p w14:paraId="3BD81037" w14:textId="77777777" w:rsidR="00BA18DB" w:rsidRPr="001229C4" w:rsidRDefault="001F378D" w:rsidP="00222291">
      <w:pPr>
        <w:pStyle w:val="Default"/>
        <w:rPr>
          <w:b/>
          <w:color w:val="auto"/>
          <w:sz w:val="28"/>
          <w:szCs w:val="28"/>
        </w:rPr>
      </w:pPr>
      <w:r w:rsidRPr="001229C4">
        <w:rPr>
          <w:b/>
          <w:color w:val="auto"/>
          <w:sz w:val="28"/>
          <w:szCs w:val="28"/>
        </w:rPr>
        <w:t xml:space="preserve">Registration and assessment by the local authority </w:t>
      </w:r>
    </w:p>
    <w:p w14:paraId="6AF2F4DB" w14:textId="3CFE8706" w:rsidR="00707FE2" w:rsidRPr="001229C4" w:rsidRDefault="002C70AD" w:rsidP="00222291">
      <w:pPr>
        <w:pStyle w:val="Default"/>
        <w:rPr>
          <w:color w:val="auto"/>
        </w:rPr>
      </w:pPr>
      <w:r w:rsidRPr="001229C4">
        <w:rPr>
          <w:color w:val="auto"/>
        </w:rPr>
        <w:t>7</w:t>
      </w:r>
      <w:r w:rsidR="00697931" w:rsidRPr="001229C4">
        <w:rPr>
          <w:color w:val="auto"/>
        </w:rPr>
        <w:t xml:space="preserve">. </w:t>
      </w:r>
      <w:r w:rsidR="00F63E66" w:rsidRPr="001229C4">
        <w:rPr>
          <w:color w:val="auto"/>
        </w:rPr>
        <w:tab/>
      </w:r>
      <w:r w:rsidR="00565461" w:rsidRPr="001229C4">
        <w:rPr>
          <w:color w:val="auto"/>
        </w:rPr>
        <w:t>Upon re</w:t>
      </w:r>
      <w:r w:rsidR="00A43130" w:rsidRPr="001229C4">
        <w:rPr>
          <w:color w:val="auto"/>
        </w:rPr>
        <w:t>ceipt of the completed CVIW</w:t>
      </w:r>
      <w:r w:rsidR="00045891" w:rsidRPr="001229C4">
        <w:rPr>
          <w:color w:val="auto"/>
        </w:rPr>
        <w:t xml:space="preserve"> </w:t>
      </w:r>
      <w:r w:rsidR="00C94E2B">
        <w:rPr>
          <w:color w:val="auto"/>
        </w:rPr>
        <w:t>2024</w:t>
      </w:r>
      <w:r w:rsidR="00565461" w:rsidRPr="001229C4">
        <w:rPr>
          <w:color w:val="auto"/>
        </w:rPr>
        <w:t xml:space="preserve"> form, </w:t>
      </w:r>
      <w:r w:rsidR="001F378D" w:rsidRPr="001229C4">
        <w:rPr>
          <w:color w:val="auto"/>
        </w:rPr>
        <w:t xml:space="preserve">social services departments of </w:t>
      </w:r>
      <w:r w:rsidR="00565461" w:rsidRPr="001229C4">
        <w:rPr>
          <w:color w:val="auto"/>
        </w:rPr>
        <w:t>local authorities</w:t>
      </w:r>
      <w:r w:rsidR="00A43130" w:rsidRPr="001229C4">
        <w:rPr>
          <w:color w:val="auto"/>
        </w:rPr>
        <w:t xml:space="preserve"> should contact the person to </w:t>
      </w:r>
      <w:r w:rsidR="009C5264" w:rsidRPr="001229C4">
        <w:rPr>
          <w:color w:val="auto"/>
        </w:rPr>
        <w:t xml:space="preserve">offer </w:t>
      </w:r>
      <w:r w:rsidR="00360B0E" w:rsidRPr="001229C4">
        <w:rPr>
          <w:color w:val="auto"/>
        </w:rPr>
        <w:t>the</w:t>
      </w:r>
      <w:r w:rsidR="00834963" w:rsidRPr="001229C4">
        <w:rPr>
          <w:color w:val="auto"/>
        </w:rPr>
        <w:t>m</w:t>
      </w:r>
      <w:r w:rsidR="009C5264" w:rsidRPr="001229C4">
        <w:rPr>
          <w:color w:val="auto"/>
        </w:rPr>
        <w:t xml:space="preserve"> registration</w:t>
      </w:r>
      <w:r w:rsidR="00360B0E" w:rsidRPr="001229C4">
        <w:rPr>
          <w:color w:val="auto"/>
        </w:rPr>
        <w:t xml:space="preserve"> </w:t>
      </w:r>
      <w:r w:rsidR="0061796A" w:rsidRPr="001229C4">
        <w:rPr>
          <w:color w:val="auto"/>
        </w:rPr>
        <w:t xml:space="preserve">on its </w:t>
      </w:r>
      <w:r w:rsidR="00360B0E" w:rsidRPr="001229C4">
        <w:rPr>
          <w:color w:val="auto"/>
        </w:rPr>
        <w:t>register</w:t>
      </w:r>
      <w:r w:rsidR="0061796A" w:rsidRPr="001229C4">
        <w:rPr>
          <w:color w:val="auto"/>
        </w:rPr>
        <w:t>s</w:t>
      </w:r>
      <w:r w:rsidR="00A43130" w:rsidRPr="001229C4">
        <w:rPr>
          <w:rStyle w:val="FootnoteReference"/>
          <w:color w:val="auto"/>
        </w:rPr>
        <w:footnoteReference w:id="2"/>
      </w:r>
      <w:r w:rsidR="00360B0E" w:rsidRPr="001229C4">
        <w:rPr>
          <w:color w:val="auto"/>
        </w:rPr>
        <w:t xml:space="preserve"> and offer</w:t>
      </w:r>
      <w:r w:rsidR="004D1C18" w:rsidRPr="001229C4">
        <w:rPr>
          <w:color w:val="auto"/>
        </w:rPr>
        <w:t xml:space="preserve"> to carry out an assessment of need</w:t>
      </w:r>
      <w:r w:rsidR="00565461" w:rsidRPr="001229C4">
        <w:rPr>
          <w:rStyle w:val="FootnoteReference"/>
          <w:color w:val="auto"/>
        </w:rPr>
        <w:footnoteReference w:id="3"/>
      </w:r>
      <w:r w:rsidR="001F378D" w:rsidRPr="001229C4">
        <w:rPr>
          <w:color w:val="auto"/>
        </w:rPr>
        <w:t>.  Where need is established, the local authority will aim to meet the needs of that individual.  The local authority may also carry out a needs assessment of any carer in the same way</w:t>
      </w:r>
      <w:r w:rsidR="00834963" w:rsidRPr="001229C4">
        <w:rPr>
          <w:color w:val="auto"/>
        </w:rPr>
        <w:t>.</w:t>
      </w:r>
      <w:r w:rsidR="00696B87" w:rsidRPr="001229C4">
        <w:rPr>
          <w:rStyle w:val="FootnoteReference"/>
          <w:color w:val="auto"/>
        </w:rPr>
        <w:footnoteReference w:id="4"/>
      </w:r>
      <w:r w:rsidR="00D3756E" w:rsidRPr="001229C4">
        <w:rPr>
          <w:color w:val="auto"/>
        </w:rPr>
        <w:t xml:space="preserve">  </w:t>
      </w:r>
      <w:r w:rsidR="00BB314F" w:rsidRPr="001229C4">
        <w:rPr>
          <w:color w:val="auto"/>
        </w:rPr>
        <w:t>A</w:t>
      </w:r>
      <w:r w:rsidR="00222291" w:rsidRPr="001229C4">
        <w:rPr>
          <w:color w:val="auto"/>
        </w:rPr>
        <w:t xml:space="preserve">ccess to </w:t>
      </w:r>
      <w:r w:rsidR="00F3381E" w:rsidRPr="001229C4">
        <w:rPr>
          <w:color w:val="auto"/>
        </w:rPr>
        <w:t xml:space="preserve">social services is not </w:t>
      </w:r>
      <w:r w:rsidR="00B152AD" w:rsidRPr="001229C4">
        <w:rPr>
          <w:color w:val="auto"/>
        </w:rPr>
        <w:t>dependant on registration, however, access to some bene</w:t>
      </w:r>
      <w:r w:rsidR="00BB314F" w:rsidRPr="001229C4">
        <w:rPr>
          <w:color w:val="auto"/>
        </w:rPr>
        <w:t>fits</w:t>
      </w:r>
      <w:r w:rsidR="00222291" w:rsidRPr="001229C4">
        <w:rPr>
          <w:color w:val="auto"/>
        </w:rPr>
        <w:t xml:space="preserve"> </w:t>
      </w:r>
      <w:r w:rsidR="00BB314F" w:rsidRPr="001229C4">
        <w:rPr>
          <w:color w:val="auto"/>
        </w:rPr>
        <w:t xml:space="preserve">will be.  The local authority will be able to help the individual with information about the benefits available to them. </w:t>
      </w:r>
    </w:p>
    <w:p w14:paraId="05A85E76" w14:textId="77777777" w:rsidR="00BB314F" w:rsidRPr="001229C4" w:rsidRDefault="00BB314F" w:rsidP="00222291">
      <w:pPr>
        <w:pStyle w:val="Default"/>
        <w:rPr>
          <w:color w:val="auto"/>
        </w:rPr>
      </w:pPr>
    </w:p>
    <w:p w14:paraId="273C93BC" w14:textId="77777777" w:rsidR="00834963" w:rsidRPr="001229C4" w:rsidRDefault="00834963" w:rsidP="00834963">
      <w:pPr>
        <w:pStyle w:val="Default"/>
        <w:rPr>
          <w:b/>
          <w:color w:val="auto"/>
          <w:sz w:val="23"/>
          <w:szCs w:val="23"/>
        </w:rPr>
      </w:pPr>
      <w:r w:rsidRPr="001229C4">
        <w:rPr>
          <w:b/>
          <w:color w:val="auto"/>
          <w:sz w:val="28"/>
          <w:szCs w:val="28"/>
        </w:rPr>
        <w:t xml:space="preserve">Epidemiological data </w:t>
      </w:r>
    </w:p>
    <w:p w14:paraId="59FC55FB" w14:textId="29B048E1" w:rsidR="003C394B" w:rsidRPr="001229C4" w:rsidRDefault="002C70AD" w:rsidP="003C394B">
      <w:pPr>
        <w:pStyle w:val="Default"/>
        <w:rPr>
          <w:color w:val="auto"/>
        </w:rPr>
      </w:pPr>
      <w:r w:rsidRPr="001229C4">
        <w:rPr>
          <w:color w:val="auto"/>
        </w:rPr>
        <w:t>8</w:t>
      </w:r>
      <w:r w:rsidR="00F63E66" w:rsidRPr="001229C4">
        <w:rPr>
          <w:color w:val="auto"/>
        </w:rPr>
        <w:t>.</w:t>
      </w:r>
      <w:r w:rsidR="00F63E66" w:rsidRPr="001229C4">
        <w:rPr>
          <w:color w:val="auto"/>
        </w:rPr>
        <w:tab/>
      </w:r>
      <w:r w:rsidR="00834963" w:rsidRPr="001229C4">
        <w:rPr>
          <w:color w:val="auto"/>
        </w:rPr>
        <w:t>The collection and analysis of the anonymised epidemiological data will be undertaken by</w:t>
      </w:r>
      <w:r w:rsidR="002B0838" w:rsidRPr="001229C4">
        <w:rPr>
          <w:color w:val="auto"/>
        </w:rPr>
        <w:t xml:space="preserve"> </w:t>
      </w:r>
      <w:r w:rsidR="00E75488">
        <w:rPr>
          <w:color w:val="auto"/>
        </w:rPr>
        <w:t xml:space="preserve">Certifications Office, </w:t>
      </w:r>
      <w:r w:rsidR="00DD2597">
        <w:rPr>
          <w:color w:val="auto"/>
        </w:rPr>
        <w:t>NHS Wales Shared Service Partnership</w:t>
      </w:r>
      <w:r w:rsidR="00E423ED">
        <w:rPr>
          <w:color w:val="auto"/>
        </w:rPr>
        <w:t xml:space="preserve"> </w:t>
      </w:r>
      <w:r w:rsidR="00834963" w:rsidRPr="001229C4">
        <w:rPr>
          <w:color w:val="auto"/>
        </w:rPr>
        <w:t>The data will be made available to the Welsh Government</w:t>
      </w:r>
      <w:r w:rsidR="002B0838" w:rsidRPr="001229C4">
        <w:rPr>
          <w:color w:val="auto"/>
        </w:rPr>
        <w:t>, local health boards</w:t>
      </w:r>
      <w:r w:rsidR="00834963" w:rsidRPr="001229C4">
        <w:rPr>
          <w:color w:val="auto"/>
        </w:rPr>
        <w:t xml:space="preserve"> and</w:t>
      </w:r>
      <w:r w:rsidR="002B0838" w:rsidRPr="001229C4">
        <w:rPr>
          <w:color w:val="auto"/>
        </w:rPr>
        <w:t xml:space="preserve"> local authorities upon request</w:t>
      </w:r>
      <w:r w:rsidR="00CA58AA" w:rsidRPr="001229C4">
        <w:rPr>
          <w:color w:val="auto"/>
        </w:rPr>
        <w:t xml:space="preserve"> to the Certifications </w:t>
      </w:r>
      <w:r w:rsidR="00D57982" w:rsidRPr="001229C4">
        <w:rPr>
          <w:color w:val="auto"/>
        </w:rPr>
        <w:t>O</w:t>
      </w:r>
      <w:r w:rsidR="00CA58AA" w:rsidRPr="001229C4">
        <w:rPr>
          <w:color w:val="auto"/>
        </w:rPr>
        <w:t>ffice</w:t>
      </w:r>
      <w:r w:rsidR="002B0838" w:rsidRPr="001229C4">
        <w:rPr>
          <w:color w:val="auto"/>
        </w:rPr>
        <w:t xml:space="preserve">. </w:t>
      </w:r>
      <w:r w:rsidR="003C394B" w:rsidRPr="001229C4">
        <w:rPr>
          <w:color w:val="auto"/>
        </w:rPr>
        <w:t xml:space="preserve">Evidence of prevalence can be used by the Welsh Government, local authorities and local health boards in its assessment of need of the resident population and consequently aid planning of future services to meet those needs.    </w:t>
      </w:r>
    </w:p>
    <w:p w14:paraId="407B7159" w14:textId="77777777" w:rsidR="00834963" w:rsidRPr="001229C4" w:rsidRDefault="00834963" w:rsidP="001B02C9">
      <w:pPr>
        <w:pStyle w:val="Default"/>
        <w:rPr>
          <w:color w:val="auto"/>
        </w:rPr>
      </w:pPr>
    </w:p>
    <w:p w14:paraId="5AB84423" w14:textId="7F295AD5" w:rsidR="00D3756E" w:rsidRPr="001229C4" w:rsidRDefault="00EC5D31" w:rsidP="00222291">
      <w:pPr>
        <w:pStyle w:val="Default"/>
        <w:rPr>
          <w:b/>
          <w:color w:val="auto"/>
          <w:sz w:val="28"/>
          <w:szCs w:val="28"/>
        </w:rPr>
      </w:pPr>
      <w:r w:rsidRPr="001229C4">
        <w:rPr>
          <w:b/>
          <w:color w:val="auto"/>
          <w:sz w:val="28"/>
          <w:szCs w:val="28"/>
        </w:rPr>
        <w:t>CVIW</w:t>
      </w:r>
      <w:r w:rsidR="00D07EDD" w:rsidRPr="001229C4">
        <w:rPr>
          <w:b/>
          <w:color w:val="auto"/>
          <w:sz w:val="28"/>
          <w:szCs w:val="28"/>
        </w:rPr>
        <w:t xml:space="preserve"> </w:t>
      </w:r>
      <w:r w:rsidR="00C94E2B">
        <w:rPr>
          <w:b/>
          <w:color w:val="auto"/>
          <w:sz w:val="28"/>
          <w:szCs w:val="28"/>
        </w:rPr>
        <w:t>2024</w:t>
      </w:r>
      <w:r w:rsidR="00045891" w:rsidRPr="001229C4">
        <w:rPr>
          <w:b/>
          <w:color w:val="auto"/>
          <w:sz w:val="28"/>
          <w:szCs w:val="28"/>
        </w:rPr>
        <w:t xml:space="preserve"> </w:t>
      </w:r>
      <w:r w:rsidR="00D07EDD" w:rsidRPr="001229C4">
        <w:rPr>
          <w:b/>
          <w:color w:val="auto"/>
          <w:sz w:val="28"/>
          <w:szCs w:val="28"/>
        </w:rPr>
        <w:t xml:space="preserve">form </w:t>
      </w:r>
    </w:p>
    <w:p w14:paraId="791789D6" w14:textId="708E8D8B" w:rsidR="0016080D" w:rsidRPr="0016080D" w:rsidRDefault="002C70AD" w:rsidP="0016080D">
      <w:pPr>
        <w:pStyle w:val="Default"/>
        <w:rPr>
          <w:color w:val="auto"/>
        </w:rPr>
      </w:pPr>
      <w:r w:rsidRPr="001229C4">
        <w:rPr>
          <w:color w:val="auto"/>
        </w:rPr>
        <w:t>9</w:t>
      </w:r>
      <w:r w:rsidR="00F63E66" w:rsidRPr="001229C4">
        <w:rPr>
          <w:color w:val="auto"/>
        </w:rPr>
        <w:t>.</w:t>
      </w:r>
      <w:r w:rsidR="00F63E66" w:rsidRPr="001229C4">
        <w:rPr>
          <w:color w:val="auto"/>
        </w:rPr>
        <w:tab/>
      </w:r>
      <w:r w:rsidR="00B34CC7" w:rsidRPr="001229C4">
        <w:rPr>
          <w:color w:val="auto"/>
        </w:rPr>
        <w:t>The CVIW</w:t>
      </w:r>
      <w:r w:rsidR="00D3756E" w:rsidRPr="001229C4">
        <w:rPr>
          <w:color w:val="auto"/>
        </w:rPr>
        <w:t xml:space="preserve"> </w:t>
      </w:r>
      <w:r w:rsidR="00C94E2B">
        <w:rPr>
          <w:color w:val="auto"/>
        </w:rPr>
        <w:t>2024</w:t>
      </w:r>
      <w:r w:rsidR="00045891" w:rsidRPr="001229C4">
        <w:rPr>
          <w:color w:val="auto"/>
        </w:rPr>
        <w:t xml:space="preserve"> </w:t>
      </w:r>
      <w:r w:rsidR="00D3756E" w:rsidRPr="001229C4">
        <w:rPr>
          <w:color w:val="auto"/>
        </w:rPr>
        <w:t xml:space="preserve">form is set out in </w:t>
      </w:r>
      <w:r w:rsidR="00CD0E91" w:rsidRPr="001229C4">
        <w:rPr>
          <w:color w:val="auto"/>
        </w:rPr>
        <w:t>t</w:t>
      </w:r>
      <w:r w:rsidR="008A399B" w:rsidRPr="001229C4">
        <w:rPr>
          <w:color w:val="auto"/>
        </w:rPr>
        <w:t>hree</w:t>
      </w:r>
      <w:r w:rsidR="00CD0E91" w:rsidRPr="001229C4">
        <w:rPr>
          <w:color w:val="auto"/>
        </w:rPr>
        <w:t xml:space="preserve"> parts and enables the person being certified to have the choice of who</w:t>
      </w:r>
      <w:r w:rsidR="00F1741C" w:rsidRPr="001229C4">
        <w:rPr>
          <w:color w:val="auto"/>
        </w:rPr>
        <w:t>m</w:t>
      </w:r>
      <w:r w:rsidR="00CD0E91" w:rsidRPr="001229C4">
        <w:rPr>
          <w:color w:val="auto"/>
        </w:rPr>
        <w:t xml:space="preserve"> they wish to have their information shared with. </w:t>
      </w:r>
      <w:r w:rsidR="00BA18DB" w:rsidRPr="001229C4">
        <w:rPr>
          <w:color w:val="auto"/>
        </w:rPr>
        <w:t xml:space="preserve"> Therefore</w:t>
      </w:r>
      <w:r w:rsidR="00BC2E37" w:rsidRPr="001229C4">
        <w:rPr>
          <w:color w:val="auto"/>
        </w:rPr>
        <w:t>,</w:t>
      </w:r>
      <w:r w:rsidR="00BA18DB" w:rsidRPr="001229C4">
        <w:rPr>
          <w:color w:val="auto"/>
        </w:rPr>
        <w:t xml:space="preserve"> a person may consent to</w:t>
      </w:r>
      <w:r w:rsidR="00D7576B" w:rsidRPr="001229C4">
        <w:rPr>
          <w:color w:val="auto"/>
        </w:rPr>
        <w:t xml:space="preserve"> share their information</w:t>
      </w:r>
      <w:r w:rsidR="00E75488">
        <w:rPr>
          <w:color w:val="auto"/>
        </w:rPr>
        <w:t xml:space="preserve"> </w:t>
      </w:r>
      <w:r w:rsidR="006628F9">
        <w:rPr>
          <w:color w:val="auto"/>
        </w:rPr>
        <w:t xml:space="preserve">with their GP </w:t>
      </w:r>
      <w:r w:rsidR="00BA18DB" w:rsidRPr="001229C4">
        <w:rPr>
          <w:color w:val="auto"/>
        </w:rPr>
        <w:t xml:space="preserve">and/or </w:t>
      </w:r>
      <w:r w:rsidR="00D7576B" w:rsidRPr="001229C4">
        <w:rPr>
          <w:color w:val="auto"/>
        </w:rPr>
        <w:t xml:space="preserve">with their local authority at the time of </w:t>
      </w:r>
      <w:r w:rsidR="00BA18DB" w:rsidRPr="001229C4">
        <w:rPr>
          <w:color w:val="auto"/>
        </w:rPr>
        <w:t xml:space="preserve">their </w:t>
      </w:r>
      <w:r w:rsidR="00D7576B" w:rsidRPr="001229C4">
        <w:rPr>
          <w:color w:val="auto"/>
        </w:rPr>
        <w:t>certification.</w:t>
      </w:r>
      <w:r w:rsidR="0016080D">
        <w:rPr>
          <w:color w:val="auto"/>
        </w:rPr>
        <w:t xml:space="preserve">  </w:t>
      </w:r>
      <w:r w:rsidR="0016080D" w:rsidRPr="00616447">
        <w:t xml:space="preserve">The basic information relating to </w:t>
      </w:r>
      <w:r w:rsidR="00FE6648" w:rsidRPr="00EE1C41">
        <w:t>their</w:t>
      </w:r>
      <w:r w:rsidR="00FE6648">
        <w:t xml:space="preserve"> </w:t>
      </w:r>
      <w:r w:rsidR="0016080D" w:rsidRPr="00616447">
        <w:t xml:space="preserve">certification is shared with the NHS Wales Shared Services Partnership (NWSSP). This is to enable the optometrist providing </w:t>
      </w:r>
      <w:r w:rsidR="00FE6648" w:rsidRPr="00EE1C41">
        <w:t>their</w:t>
      </w:r>
      <w:r w:rsidR="0016080D" w:rsidRPr="00616447">
        <w:t xml:space="preserve"> care to be reimbursed for providing services</w:t>
      </w:r>
      <w:r w:rsidR="0016080D">
        <w:t>.</w:t>
      </w:r>
    </w:p>
    <w:p w14:paraId="250E8841" w14:textId="77777777" w:rsidR="00CD0E91" w:rsidRPr="001229C4" w:rsidRDefault="00CD0E91" w:rsidP="00222291">
      <w:pPr>
        <w:pStyle w:val="Default"/>
        <w:rPr>
          <w:color w:val="auto"/>
        </w:rPr>
      </w:pPr>
    </w:p>
    <w:p w14:paraId="398DF051" w14:textId="18E7556F" w:rsidR="00345672" w:rsidRPr="001229C4" w:rsidRDefault="002C70AD" w:rsidP="00BA18DB">
      <w:pPr>
        <w:pStyle w:val="Default"/>
        <w:rPr>
          <w:color w:val="auto"/>
        </w:rPr>
      </w:pPr>
      <w:r w:rsidRPr="001229C4">
        <w:rPr>
          <w:color w:val="auto"/>
        </w:rPr>
        <w:t>10</w:t>
      </w:r>
      <w:r w:rsidR="00F63E66" w:rsidRPr="001229C4">
        <w:rPr>
          <w:color w:val="auto"/>
        </w:rPr>
        <w:t>.</w:t>
      </w:r>
      <w:r w:rsidR="00F63E66" w:rsidRPr="001229C4">
        <w:rPr>
          <w:color w:val="auto"/>
        </w:rPr>
        <w:tab/>
      </w:r>
      <w:r w:rsidR="008D0A97" w:rsidRPr="001229C4">
        <w:rPr>
          <w:color w:val="auto"/>
        </w:rPr>
        <w:t>CVIW</w:t>
      </w:r>
      <w:r w:rsidR="001065D2" w:rsidRPr="001229C4">
        <w:rPr>
          <w:color w:val="auto"/>
        </w:rPr>
        <w:t xml:space="preserve"> </w:t>
      </w:r>
      <w:r w:rsidR="00C94E2B">
        <w:rPr>
          <w:color w:val="auto"/>
        </w:rPr>
        <w:t>2024</w:t>
      </w:r>
      <w:r w:rsidR="00045891" w:rsidRPr="001229C4">
        <w:rPr>
          <w:color w:val="auto"/>
        </w:rPr>
        <w:t xml:space="preserve"> </w:t>
      </w:r>
      <w:r w:rsidR="001065D2" w:rsidRPr="001229C4">
        <w:rPr>
          <w:color w:val="auto"/>
        </w:rPr>
        <w:t xml:space="preserve">Part 1:  </w:t>
      </w:r>
      <w:r w:rsidR="00CD0E91" w:rsidRPr="001229C4">
        <w:rPr>
          <w:color w:val="auto"/>
        </w:rPr>
        <w:t>Th</w:t>
      </w:r>
      <w:r w:rsidR="00BA18DB" w:rsidRPr="001229C4">
        <w:rPr>
          <w:color w:val="auto"/>
        </w:rPr>
        <w:t>is section</w:t>
      </w:r>
      <w:r w:rsidR="00345672" w:rsidRPr="001229C4">
        <w:rPr>
          <w:color w:val="auto"/>
        </w:rPr>
        <w:t xml:space="preserve"> formally certifies a </w:t>
      </w:r>
      <w:r w:rsidR="00CD0E91" w:rsidRPr="001229C4">
        <w:rPr>
          <w:color w:val="auto"/>
        </w:rPr>
        <w:t>person’</w:t>
      </w:r>
      <w:r w:rsidR="00345672" w:rsidRPr="001229C4">
        <w:rPr>
          <w:color w:val="auto"/>
        </w:rPr>
        <w:t>s sight loss</w:t>
      </w:r>
      <w:r w:rsidR="009C0A08" w:rsidRPr="001229C4">
        <w:rPr>
          <w:color w:val="auto"/>
        </w:rPr>
        <w:t>;</w:t>
      </w:r>
      <w:r w:rsidR="00345672" w:rsidRPr="001229C4">
        <w:rPr>
          <w:color w:val="auto"/>
        </w:rPr>
        <w:t xml:space="preserve"> requests patient consent to share information; and </w:t>
      </w:r>
      <w:r w:rsidR="009C0A08" w:rsidRPr="001229C4">
        <w:rPr>
          <w:color w:val="auto"/>
        </w:rPr>
        <w:t xml:space="preserve">details </w:t>
      </w:r>
      <w:r w:rsidR="00345672" w:rsidRPr="001229C4">
        <w:rPr>
          <w:color w:val="auto"/>
        </w:rPr>
        <w:t>visual function and diagnosis of eye disease.</w:t>
      </w:r>
      <w:r w:rsidR="001065D2" w:rsidRPr="001229C4">
        <w:rPr>
          <w:color w:val="auto"/>
        </w:rPr>
        <w:t xml:space="preserve">  This section</w:t>
      </w:r>
      <w:r w:rsidR="00345672" w:rsidRPr="001229C4">
        <w:rPr>
          <w:color w:val="auto"/>
        </w:rPr>
        <w:t xml:space="preserve"> should be completed by the ophthalmologist </w:t>
      </w:r>
      <w:r w:rsidR="00800787" w:rsidRPr="001229C4">
        <w:rPr>
          <w:color w:val="auto"/>
        </w:rPr>
        <w:t>or</w:t>
      </w:r>
      <w:r w:rsidR="00BC2E37" w:rsidRPr="001229C4">
        <w:rPr>
          <w:color w:val="auto"/>
        </w:rPr>
        <w:t xml:space="preserve"> WGOS</w:t>
      </w:r>
      <w:r w:rsidR="00800787" w:rsidRPr="001229C4">
        <w:rPr>
          <w:color w:val="auto"/>
        </w:rPr>
        <w:t xml:space="preserve"> </w:t>
      </w:r>
      <w:r w:rsidR="000F740C" w:rsidRPr="001229C4">
        <w:rPr>
          <w:color w:val="auto"/>
        </w:rPr>
        <w:t>low vision</w:t>
      </w:r>
      <w:r w:rsidR="00800787" w:rsidRPr="001229C4">
        <w:rPr>
          <w:color w:val="auto"/>
        </w:rPr>
        <w:t xml:space="preserve"> accredited optometrist</w:t>
      </w:r>
      <w:r w:rsidR="00295508" w:rsidRPr="001229C4">
        <w:rPr>
          <w:color w:val="auto"/>
        </w:rPr>
        <w:t xml:space="preserve"> in all cases with patient consent. </w:t>
      </w:r>
    </w:p>
    <w:p w14:paraId="154930F0" w14:textId="77777777" w:rsidR="009C0A08" w:rsidRPr="001229C4" w:rsidRDefault="009C0A08" w:rsidP="00D07EDD">
      <w:pPr>
        <w:pStyle w:val="Default"/>
        <w:ind w:left="720"/>
        <w:rPr>
          <w:color w:val="auto"/>
        </w:rPr>
      </w:pPr>
    </w:p>
    <w:p w14:paraId="33E7350A" w14:textId="114FEE19" w:rsidR="007F042E" w:rsidRPr="001229C4" w:rsidRDefault="002C70AD" w:rsidP="001065D2">
      <w:pPr>
        <w:pStyle w:val="Default"/>
        <w:rPr>
          <w:color w:val="auto"/>
        </w:rPr>
      </w:pPr>
      <w:r w:rsidRPr="001229C4">
        <w:rPr>
          <w:color w:val="auto"/>
        </w:rPr>
        <w:t>11</w:t>
      </w:r>
      <w:r w:rsidR="00F63E66" w:rsidRPr="001229C4">
        <w:rPr>
          <w:color w:val="auto"/>
        </w:rPr>
        <w:t>.</w:t>
      </w:r>
      <w:r w:rsidR="00F63E66" w:rsidRPr="001229C4">
        <w:rPr>
          <w:color w:val="auto"/>
        </w:rPr>
        <w:tab/>
      </w:r>
      <w:r w:rsidR="008D0A97" w:rsidRPr="001229C4">
        <w:rPr>
          <w:color w:val="auto"/>
        </w:rPr>
        <w:t>CVIW</w:t>
      </w:r>
      <w:r w:rsidR="00EC7B18" w:rsidRPr="001229C4">
        <w:rPr>
          <w:color w:val="auto"/>
        </w:rPr>
        <w:t xml:space="preserve"> </w:t>
      </w:r>
      <w:r w:rsidR="00C94E2B">
        <w:rPr>
          <w:color w:val="auto"/>
        </w:rPr>
        <w:t>2024</w:t>
      </w:r>
      <w:r w:rsidR="00045891" w:rsidRPr="001229C4">
        <w:rPr>
          <w:color w:val="auto"/>
        </w:rPr>
        <w:t xml:space="preserve"> </w:t>
      </w:r>
      <w:r w:rsidR="001065D2" w:rsidRPr="001229C4">
        <w:rPr>
          <w:color w:val="auto"/>
        </w:rPr>
        <w:t>Part 2:   This section</w:t>
      </w:r>
      <w:r w:rsidR="00345672" w:rsidRPr="001229C4">
        <w:rPr>
          <w:color w:val="auto"/>
        </w:rPr>
        <w:t xml:space="preserve"> enable</w:t>
      </w:r>
      <w:r w:rsidR="00D7576B" w:rsidRPr="001229C4">
        <w:rPr>
          <w:color w:val="auto"/>
        </w:rPr>
        <w:t>s information to be gathered to aid</w:t>
      </w:r>
      <w:r w:rsidR="00345672" w:rsidRPr="001229C4">
        <w:rPr>
          <w:color w:val="auto"/>
        </w:rPr>
        <w:t xml:space="preserve"> referral to local authorities</w:t>
      </w:r>
      <w:r w:rsidR="007F042E" w:rsidRPr="001229C4">
        <w:rPr>
          <w:color w:val="auto"/>
        </w:rPr>
        <w:t xml:space="preserve"> and records </w:t>
      </w:r>
      <w:r w:rsidR="00D7576B" w:rsidRPr="001229C4">
        <w:rPr>
          <w:color w:val="auto"/>
        </w:rPr>
        <w:t>ethnicity</w:t>
      </w:r>
      <w:r w:rsidR="007F042E" w:rsidRPr="001229C4">
        <w:rPr>
          <w:color w:val="auto"/>
        </w:rPr>
        <w:t xml:space="preserve">.  This part can be completed by any member of eye care staff with patient consent. </w:t>
      </w:r>
    </w:p>
    <w:p w14:paraId="47EA8FE8" w14:textId="77777777" w:rsidR="007F042E" w:rsidRPr="001229C4" w:rsidRDefault="007F042E" w:rsidP="001065D2">
      <w:pPr>
        <w:pStyle w:val="Default"/>
        <w:rPr>
          <w:color w:val="auto"/>
        </w:rPr>
      </w:pPr>
    </w:p>
    <w:p w14:paraId="0C9F97DE" w14:textId="0D180C48" w:rsidR="00D7576B" w:rsidRPr="001229C4" w:rsidRDefault="002C70AD" w:rsidP="001065D2">
      <w:pPr>
        <w:pStyle w:val="Default"/>
        <w:rPr>
          <w:color w:val="auto"/>
        </w:rPr>
      </w:pPr>
      <w:r w:rsidRPr="001229C4">
        <w:rPr>
          <w:color w:val="auto"/>
        </w:rPr>
        <w:t>12</w:t>
      </w:r>
      <w:r w:rsidR="007F042E" w:rsidRPr="001229C4">
        <w:rPr>
          <w:color w:val="auto"/>
        </w:rPr>
        <w:t>.</w:t>
      </w:r>
      <w:r w:rsidR="007F042E" w:rsidRPr="001229C4">
        <w:rPr>
          <w:color w:val="auto"/>
        </w:rPr>
        <w:tab/>
        <w:t xml:space="preserve">CVIW </w:t>
      </w:r>
      <w:r w:rsidR="00C94E2B">
        <w:rPr>
          <w:color w:val="auto"/>
        </w:rPr>
        <w:t>2024</w:t>
      </w:r>
      <w:r w:rsidR="00045891" w:rsidRPr="001229C4">
        <w:rPr>
          <w:color w:val="auto"/>
        </w:rPr>
        <w:t xml:space="preserve"> </w:t>
      </w:r>
      <w:r w:rsidR="007F042E" w:rsidRPr="001229C4">
        <w:rPr>
          <w:color w:val="auto"/>
        </w:rPr>
        <w:t xml:space="preserve">Part 3:  This section </w:t>
      </w:r>
      <w:r w:rsidR="00D7576B" w:rsidRPr="001229C4">
        <w:rPr>
          <w:color w:val="auto"/>
        </w:rPr>
        <w:t xml:space="preserve">contains a patient information page about the process. </w:t>
      </w:r>
      <w:r w:rsidR="007F042E" w:rsidRPr="001229C4">
        <w:rPr>
          <w:color w:val="auto"/>
        </w:rPr>
        <w:t xml:space="preserve"> </w:t>
      </w:r>
      <w:r w:rsidR="001065D2" w:rsidRPr="001229C4">
        <w:rPr>
          <w:color w:val="auto"/>
        </w:rPr>
        <w:t>A copy</w:t>
      </w:r>
      <w:r w:rsidR="007F042E" w:rsidRPr="001229C4">
        <w:rPr>
          <w:color w:val="auto"/>
        </w:rPr>
        <w:t xml:space="preserve"> of the patient information page</w:t>
      </w:r>
      <w:r w:rsidR="001065D2" w:rsidRPr="001229C4">
        <w:rPr>
          <w:color w:val="auto"/>
        </w:rPr>
        <w:t xml:space="preserve"> mus</w:t>
      </w:r>
      <w:r w:rsidR="00B34CC7" w:rsidRPr="001229C4">
        <w:rPr>
          <w:color w:val="auto"/>
        </w:rPr>
        <w:t xml:space="preserve">t be given to the person being </w:t>
      </w:r>
      <w:r w:rsidR="00EC5D31" w:rsidRPr="001229C4">
        <w:rPr>
          <w:color w:val="auto"/>
        </w:rPr>
        <w:t>certified in all instances.</w:t>
      </w:r>
    </w:p>
    <w:p w14:paraId="6191D84B" w14:textId="77777777" w:rsidR="00B34CC7" w:rsidRDefault="00B34CC7" w:rsidP="001065D2">
      <w:pPr>
        <w:pStyle w:val="Default"/>
        <w:rPr>
          <w:color w:val="auto"/>
        </w:rPr>
      </w:pPr>
    </w:p>
    <w:p w14:paraId="33239B60" w14:textId="77777777" w:rsidR="00B34CC7" w:rsidRPr="001229C4" w:rsidRDefault="00B34CC7" w:rsidP="001065D2">
      <w:pPr>
        <w:pStyle w:val="Default"/>
        <w:rPr>
          <w:b/>
          <w:color w:val="auto"/>
          <w:sz w:val="28"/>
          <w:szCs w:val="28"/>
        </w:rPr>
      </w:pPr>
      <w:r w:rsidRPr="001229C4">
        <w:rPr>
          <w:b/>
          <w:color w:val="auto"/>
          <w:sz w:val="28"/>
          <w:szCs w:val="28"/>
        </w:rPr>
        <w:t>What should be explained to the person being certified</w:t>
      </w:r>
      <w:r w:rsidR="00EC5D31" w:rsidRPr="001229C4">
        <w:rPr>
          <w:b/>
          <w:color w:val="auto"/>
          <w:sz w:val="28"/>
          <w:szCs w:val="28"/>
        </w:rPr>
        <w:t>?</w:t>
      </w:r>
    </w:p>
    <w:p w14:paraId="780C7B74" w14:textId="13FC4D54" w:rsidR="00B34CC7" w:rsidRPr="001229C4" w:rsidRDefault="002C70AD" w:rsidP="00B34CC7">
      <w:pPr>
        <w:pStyle w:val="Default"/>
        <w:rPr>
          <w:color w:val="auto"/>
        </w:rPr>
      </w:pPr>
      <w:r w:rsidRPr="001229C4">
        <w:rPr>
          <w:color w:val="auto"/>
        </w:rPr>
        <w:t>13</w:t>
      </w:r>
      <w:r w:rsidR="00B34CC7" w:rsidRPr="001229C4">
        <w:rPr>
          <w:color w:val="auto"/>
        </w:rPr>
        <w:t>.</w:t>
      </w:r>
      <w:r w:rsidR="00B34CC7" w:rsidRPr="001229C4">
        <w:rPr>
          <w:color w:val="auto"/>
        </w:rPr>
        <w:tab/>
        <w:t>In all cases, ophthalmologists</w:t>
      </w:r>
      <w:r w:rsidR="00800787" w:rsidRPr="001229C4">
        <w:rPr>
          <w:color w:val="auto"/>
        </w:rPr>
        <w:t>, optometrists,</w:t>
      </w:r>
      <w:r w:rsidR="00B34CC7" w:rsidRPr="001229C4">
        <w:rPr>
          <w:color w:val="auto"/>
        </w:rPr>
        <w:t xml:space="preserve"> and any other </w:t>
      </w:r>
      <w:r w:rsidR="000F740C" w:rsidRPr="001229C4">
        <w:rPr>
          <w:color w:val="auto"/>
        </w:rPr>
        <w:t xml:space="preserve">eye care </w:t>
      </w:r>
      <w:r w:rsidR="00B34CC7" w:rsidRPr="001229C4">
        <w:rPr>
          <w:color w:val="auto"/>
        </w:rPr>
        <w:t>staff member involved in the certifications process should ensure that the following information is communicated to individuals:</w:t>
      </w:r>
    </w:p>
    <w:p w14:paraId="11E8F938" w14:textId="05FCF481" w:rsidR="00B34CC7" w:rsidRPr="006628F9" w:rsidRDefault="00B34CC7" w:rsidP="006628F9">
      <w:pPr>
        <w:pStyle w:val="Default"/>
        <w:numPr>
          <w:ilvl w:val="0"/>
          <w:numId w:val="15"/>
        </w:numPr>
        <w:rPr>
          <w:color w:val="auto"/>
        </w:rPr>
      </w:pPr>
      <w:r w:rsidRPr="001229C4">
        <w:rPr>
          <w:color w:val="auto"/>
        </w:rPr>
        <w:t xml:space="preserve">A person being certified does not have to consent to referral to </w:t>
      </w:r>
      <w:r w:rsidR="006D5D77" w:rsidRPr="001229C4">
        <w:rPr>
          <w:color w:val="auto"/>
        </w:rPr>
        <w:t>their local authority</w:t>
      </w:r>
      <w:r w:rsidR="006628F9">
        <w:rPr>
          <w:color w:val="auto"/>
        </w:rPr>
        <w:t>.</w:t>
      </w:r>
      <w:r w:rsidR="006D5D77" w:rsidRPr="001229C4">
        <w:rPr>
          <w:color w:val="auto"/>
        </w:rPr>
        <w:t xml:space="preserve"> </w:t>
      </w:r>
      <w:r w:rsidR="00EC5D31" w:rsidRPr="006628F9">
        <w:rPr>
          <w:color w:val="auto"/>
        </w:rPr>
        <w:t>It</w:t>
      </w:r>
      <w:r w:rsidR="00097583" w:rsidRPr="006628F9">
        <w:rPr>
          <w:color w:val="auto"/>
        </w:rPr>
        <w:t>’</w:t>
      </w:r>
      <w:r w:rsidR="00EC5D31" w:rsidRPr="006628F9">
        <w:rPr>
          <w:color w:val="auto"/>
        </w:rPr>
        <w:t>s entirely their choice.</w:t>
      </w:r>
    </w:p>
    <w:p w14:paraId="31AD985C" w14:textId="77777777" w:rsidR="006D5D77" w:rsidRPr="001229C4" w:rsidRDefault="006D5D77" w:rsidP="00B34CC7">
      <w:pPr>
        <w:pStyle w:val="Default"/>
        <w:numPr>
          <w:ilvl w:val="0"/>
          <w:numId w:val="15"/>
        </w:numPr>
        <w:rPr>
          <w:color w:val="auto"/>
        </w:rPr>
      </w:pPr>
      <w:r w:rsidRPr="001229C4">
        <w:rPr>
          <w:color w:val="auto"/>
        </w:rPr>
        <w:t xml:space="preserve">A referral to local authority is advisable because it </w:t>
      </w:r>
      <w:r w:rsidR="004004BE" w:rsidRPr="001229C4">
        <w:rPr>
          <w:color w:val="auto"/>
        </w:rPr>
        <w:t>will mean that a person will be offered</w:t>
      </w:r>
      <w:r w:rsidRPr="001229C4">
        <w:rPr>
          <w:color w:val="auto"/>
        </w:rPr>
        <w:t xml:space="preserve"> an assessment of their need</w:t>
      </w:r>
      <w:r w:rsidR="00EC5D31" w:rsidRPr="001229C4">
        <w:rPr>
          <w:color w:val="auto"/>
        </w:rPr>
        <w:t xml:space="preserve"> for care and support</w:t>
      </w:r>
      <w:r w:rsidRPr="001229C4">
        <w:rPr>
          <w:color w:val="auto"/>
        </w:rPr>
        <w:t xml:space="preserve"> and have</w:t>
      </w:r>
      <w:r w:rsidR="00EC5D31" w:rsidRPr="001229C4">
        <w:rPr>
          <w:color w:val="auto"/>
        </w:rPr>
        <w:t xml:space="preserve"> their</w:t>
      </w:r>
      <w:r w:rsidRPr="001229C4">
        <w:rPr>
          <w:color w:val="auto"/>
        </w:rPr>
        <w:t xml:space="preserve"> identified</w:t>
      </w:r>
      <w:r w:rsidR="008D0A97" w:rsidRPr="001229C4">
        <w:rPr>
          <w:color w:val="auto"/>
        </w:rPr>
        <w:t xml:space="preserve"> needs met.  This may help the person to live independently.</w:t>
      </w:r>
    </w:p>
    <w:p w14:paraId="6BBAD20B" w14:textId="77777777" w:rsidR="006D5D77" w:rsidRPr="001229C4" w:rsidRDefault="006D5D77" w:rsidP="00B34CC7">
      <w:pPr>
        <w:pStyle w:val="Default"/>
        <w:numPr>
          <w:ilvl w:val="0"/>
          <w:numId w:val="15"/>
        </w:numPr>
        <w:rPr>
          <w:color w:val="auto"/>
        </w:rPr>
      </w:pPr>
      <w:r w:rsidRPr="001229C4">
        <w:rPr>
          <w:color w:val="auto"/>
        </w:rPr>
        <w:t>Carers of the person can have an assessment of their need</w:t>
      </w:r>
      <w:r w:rsidR="00EC5D31" w:rsidRPr="001229C4">
        <w:rPr>
          <w:color w:val="auto"/>
        </w:rPr>
        <w:t xml:space="preserve"> for care and support</w:t>
      </w:r>
      <w:r w:rsidRPr="001229C4">
        <w:rPr>
          <w:color w:val="auto"/>
        </w:rPr>
        <w:t xml:space="preserve"> and have their identified needs met</w:t>
      </w:r>
      <w:r w:rsidR="00EC5D31" w:rsidRPr="001229C4">
        <w:rPr>
          <w:color w:val="auto"/>
        </w:rPr>
        <w:t>.</w:t>
      </w:r>
    </w:p>
    <w:p w14:paraId="7918DAEA" w14:textId="77777777" w:rsidR="006D5D77" w:rsidRPr="001229C4" w:rsidRDefault="006D5D77" w:rsidP="00B34CC7">
      <w:pPr>
        <w:pStyle w:val="Default"/>
        <w:numPr>
          <w:ilvl w:val="0"/>
          <w:numId w:val="15"/>
        </w:numPr>
        <w:rPr>
          <w:color w:val="auto"/>
        </w:rPr>
      </w:pPr>
      <w:r w:rsidRPr="001229C4">
        <w:rPr>
          <w:color w:val="auto"/>
        </w:rPr>
        <w:t xml:space="preserve">A person referred to </w:t>
      </w:r>
      <w:r w:rsidR="004004BE" w:rsidRPr="001229C4">
        <w:rPr>
          <w:color w:val="auto"/>
        </w:rPr>
        <w:t>their local authority</w:t>
      </w:r>
      <w:r w:rsidRPr="001229C4">
        <w:rPr>
          <w:color w:val="auto"/>
        </w:rPr>
        <w:t xml:space="preserve"> for support does not have to be registered.  Assessment </w:t>
      </w:r>
      <w:r w:rsidR="004004BE" w:rsidRPr="001229C4">
        <w:rPr>
          <w:color w:val="auto"/>
        </w:rPr>
        <w:t xml:space="preserve">of needs should </w:t>
      </w:r>
      <w:r w:rsidRPr="001229C4">
        <w:rPr>
          <w:color w:val="auto"/>
        </w:rPr>
        <w:t xml:space="preserve">happen as a separate process. </w:t>
      </w:r>
    </w:p>
    <w:p w14:paraId="49934B01" w14:textId="0BE0F09F" w:rsidR="006D5D77" w:rsidRPr="001229C4" w:rsidRDefault="00730424" w:rsidP="00B34CC7">
      <w:pPr>
        <w:pStyle w:val="Default"/>
        <w:numPr>
          <w:ilvl w:val="0"/>
          <w:numId w:val="15"/>
        </w:numPr>
        <w:rPr>
          <w:color w:val="auto"/>
        </w:rPr>
      </w:pPr>
      <w:r w:rsidRPr="001229C4">
        <w:rPr>
          <w:color w:val="auto"/>
        </w:rPr>
        <w:t>Registr</w:t>
      </w:r>
      <w:r w:rsidR="006D5D77" w:rsidRPr="001229C4">
        <w:rPr>
          <w:color w:val="auto"/>
        </w:rPr>
        <w:t xml:space="preserve">ation for </w:t>
      </w:r>
      <w:r w:rsidR="006D5D77" w:rsidRPr="001378E6">
        <w:rPr>
          <w:color w:val="auto"/>
        </w:rPr>
        <w:t>sight impairment may</w:t>
      </w:r>
      <w:r w:rsidR="006D5D77" w:rsidRPr="001229C4">
        <w:rPr>
          <w:color w:val="auto"/>
        </w:rPr>
        <w:t xml:space="preserve"> help with access to certain benefi</w:t>
      </w:r>
      <w:r w:rsidR="004004BE" w:rsidRPr="001229C4">
        <w:rPr>
          <w:color w:val="auto"/>
        </w:rPr>
        <w:t xml:space="preserve">ts.  </w:t>
      </w:r>
      <w:r w:rsidR="00D27B78" w:rsidRPr="001229C4">
        <w:rPr>
          <w:color w:val="auto"/>
        </w:rPr>
        <w:t>L</w:t>
      </w:r>
      <w:r w:rsidR="004004BE" w:rsidRPr="001229C4">
        <w:rPr>
          <w:color w:val="auto"/>
        </w:rPr>
        <w:t xml:space="preserve">ocal authorities will </w:t>
      </w:r>
      <w:r w:rsidR="006D5D77" w:rsidRPr="001229C4">
        <w:rPr>
          <w:color w:val="auto"/>
        </w:rPr>
        <w:t xml:space="preserve">provide information about this. </w:t>
      </w:r>
    </w:p>
    <w:p w14:paraId="32B132EA" w14:textId="0A9EAFB9" w:rsidR="006D5D77" w:rsidRPr="001229C4" w:rsidRDefault="00E75488" w:rsidP="00B34CC7">
      <w:pPr>
        <w:pStyle w:val="Default"/>
        <w:numPr>
          <w:ilvl w:val="0"/>
          <w:numId w:val="15"/>
        </w:numPr>
        <w:rPr>
          <w:color w:val="auto"/>
        </w:rPr>
      </w:pPr>
      <w:r>
        <w:rPr>
          <w:color w:val="auto"/>
        </w:rPr>
        <w:t xml:space="preserve">Certification Office, </w:t>
      </w:r>
      <w:r w:rsidR="00715B71">
        <w:rPr>
          <w:color w:val="auto"/>
        </w:rPr>
        <w:t>NHS Wales Shared Service Partnership</w:t>
      </w:r>
      <w:r w:rsidR="008D0A97" w:rsidRPr="001229C4">
        <w:rPr>
          <w:color w:val="auto"/>
        </w:rPr>
        <w:t xml:space="preserve"> </w:t>
      </w:r>
      <w:r>
        <w:rPr>
          <w:color w:val="auto"/>
        </w:rPr>
        <w:t xml:space="preserve">will </w:t>
      </w:r>
      <w:r w:rsidR="008D0A97" w:rsidRPr="001229C4">
        <w:rPr>
          <w:color w:val="auto"/>
        </w:rPr>
        <w:t xml:space="preserve">analyse the epidemiological information to evidence the </w:t>
      </w:r>
      <w:r w:rsidR="006975C1" w:rsidRPr="001229C4">
        <w:rPr>
          <w:color w:val="auto"/>
        </w:rPr>
        <w:t>incid</w:t>
      </w:r>
      <w:r w:rsidR="008D0A97" w:rsidRPr="001229C4">
        <w:rPr>
          <w:color w:val="auto"/>
        </w:rPr>
        <w:t>ence of eye conditions affecting people in Wales.  This analysis</w:t>
      </w:r>
      <w:r w:rsidR="00EC5D31" w:rsidRPr="001229C4">
        <w:rPr>
          <w:color w:val="auto"/>
        </w:rPr>
        <w:t xml:space="preserve"> (anonymised)</w:t>
      </w:r>
      <w:r w:rsidR="008D0A97" w:rsidRPr="001229C4">
        <w:rPr>
          <w:color w:val="auto"/>
        </w:rPr>
        <w:t xml:space="preserve"> can then be used by the Welsh Government, local health boards and local authorities to plan and tailor services that meet the needs of the population. </w:t>
      </w:r>
    </w:p>
    <w:p w14:paraId="52FB14C5" w14:textId="07453E1D" w:rsidR="008D0A97" w:rsidRPr="001229C4" w:rsidRDefault="008D0A97" w:rsidP="00B34CC7">
      <w:pPr>
        <w:pStyle w:val="Default"/>
        <w:numPr>
          <w:ilvl w:val="0"/>
          <w:numId w:val="15"/>
        </w:numPr>
        <w:rPr>
          <w:color w:val="auto"/>
        </w:rPr>
      </w:pPr>
      <w:r w:rsidRPr="001229C4">
        <w:rPr>
          <w:color w:val="auto"/>
        </w:rPr>
        <w:t>A driver with sight loss must inform the DVLA at the earliest opportunity or</w:t>
      </w:r>
      <w:r w:rsidR="00EC5D31" w:rsidRPr="001229C4">
        <w:rPr>
          <w:color w:val="auto"/>
        </w:rPr>
        <w:t xml:space="preserve"> they will</w:t>
      </w:r>
      <w:r w:rsidRPr="001229C4">
        <w:rPr>
          <w:color w:val="auto"/>
        </w:rPr>
        <w:t xml:space="preserve"> risk a £1,000 fine.</w:t>
      </w:r>
      <w:r w:rsidR="000F740C" w:rsidRPr="001229C4">
        <w:rPr>
          <w:color w:val="auto"/>
        </w:rPr>
        <w:t xml:space="preserve"> </w:t>
      </w:r>
      <w:r w:rsidR="0008311C" w:rsidRPr="001229C4">
        <w:rPr>
          <w:color w:val="auto"/>
        </w:rPr>
        <w:t xml:space="preserve">Continuing to drive </w:t>
      </w:r>
      <w:r w:rsidR="000F740C" w:rsidRPr="001229C4">
        <w:rPr>
          <w:color w:val="auto"/>
        </w:rPr>
        <w:t xml:space="preserve">is a health and safety risk </w:t>
      </w:r>
      <w:r w:rsidR="0008311C" w:rsidRPr="001229C4">
        <w:rPr>
          <w:color w:val="auto"/>
        </w:rPr>
        <w:t xml:space="preserve">and a danger to the person and </w:t>
      </w:r>
      <w:r w:rsidR="000F740C" w:rsidRPr="001229C4">
        <w:rPr>
          <w:color w:val="auto"/>
        </w:rPr>
        <w:t>to other motorists.</w:t>
      </w:r>
      <w:r w:rsidRPr="001229C4">
        <w:rPr>
          <w:color w:val="auto"/>
        </w:rPr>
        <w:t xml:space="preserve"> </w:t>
      </w:r>
    </w:p>
    <w:p w14:paraId="0558BAA3" w14:textId="77777777" w:rsidR="00D7576B" w:rsidRPr="001229C4" w:rsidRDefault="00D7576B" w:rsidP="00222291">
      <w:pPr>
        <w:pStyle w:val="Default"/>
        <w:rPr>
          <w:color w:val="auto"/>
          <w:sz w:val="23"/>
          <w:szCs w:val="23"/>
        </w:rPr>
      </w:pPr>
    </w:p>
    <w:p w14:paraId="37FCB65D" w14:textId="77777777" w:rsidR="00BD16EB" w:rsidRPr="001229C4" w:rsidRDefault="00BD16EB" w:rsidP="00222291">
      <w:pPr>
        <w:pStyle w:val="Default"/>
        <w:rPr>
          <w:b/>
          <w:color w:val="auto"/>
          <w:sz w:val="28"/>
          <w:szCs w:val="28"/>
        </w:rPr>
      </w:pPr>
      <w:r w:rsidRPr="001229C4">
        <w:rPr>
          <w:b/>
          <w:color w:val="auto"/>
          <w:sz w:val="28"/>
          <w:szCs w:val="28"/>
        </w:rPr>
        <w:t xml:space="preserve">Advice on completing the </w:t>
      </w:r>
      <w:proofErr w:type="gramStart"/>
      <w:r w:rsidRPr="001229C4">
        <w:rPr>
          <w:b/>
          <w:color w:val="auto"/>
          <w:sz w:val="28"/>
          <w:szCs w:val="28"/>
        </w:rPr>
        <w:t>form</w:t>
      </w:r>
      <w:proofErr w:type="gramEnd"/>
    </w:p>
    <w:p w14:paraId="74ECDBA2" w14:textId="77777777" w:rsidR="009C0A08" w:rsidRPr="001229C4" w:rsidRDefault="00BD16EB" w:rsidP="00222291">
      <w:pPr>
        <w:pStyle w:val="Default"/>
        <w:rPr>
          <w:color w:val="auto"/>
        </w:rPr>
      </w:pPr>
      <w:r w:rsidRPr="001229C4">
        <w:rPr>
          <w:color w:val="auto"/>
        </w:rPr>
        <w:t>1</w:t>
      </w:r>
      <w:r w:rsidR="002C70AD" w:rsidRPr="001229C4">
        <w:rPr>
          <w:color w:val="auto"/>
        </w:rPr>
        <w:t>4</w:t>
      </w:r>
      <w:r w:rsidR="00F63E66" w:rsidRPr="001229C4">
        <w:rPr>
          <w:color w:val="auto"/>
        </w:rPr>
        <w:t>.</w:t>
      </w:r>
      <w:r w:rsidR="00F63E66" w:rsidRPr="001229C4">
        <w:rPr>
          <w:color w:val="auto"/>
        </w:rPr>
        <w:tab/>
      </w:r>
      <w:r w:rsidRPr="001229C4">
        <w:rPr>
          <w:color w:val="auto"/>
        </w:rPr>
        <w:t xml:space="preserve">The patient should be actively involved in completing the form. </w:t>
      </w:r>
    </w:p>
    <w:p w14:paraId="3DB2CB7D" w14:textId="77777777" w:rsidR="000464FC" w:rsidRPr="001229C4" w:rsidRDefault="000464FC" w:rsidP="00222291">
      <w:pPr>
        <w:pStyle w:val="Default"/>
        <w:rPr>
          <w:color w:val="auto"/>
        </w:rPr>
      </w:pPr>
    </w:p>
    <w:p w14:paraId="0F355B25" w14:textId="77777777" w:rsidR="00222291" w:rsidRPr="001229C4" w:rsidRDefault="00A23238" w:rsidP="00222291">
      <w:pPr>
        <w:pStyle w:val="Default"/>
        <w:rPr>
          <w:color w:val="auto"/>
        </w:rPr>
      </w:pPr>
      <w:r w:rsidRPr="001229C4">
        <w:rPr>
          <w:color w:val="auto"/>
        </w:rPr>
        <w:t>1</w:t>
      </w:r>
      <w:r w:rsidR="002C70AD" w:rsidRPr="001229C4">
        <w:rPr>
          <w:color w:val="auto"/>
        </w:rPr>
        <w:t>5</w:t>
      </w:r>
      <w:r w:rsidR="00F63E66" w:rsidRPr="001229C4">
        <w:rPr>
          <w:color w:val="auto"/>
        </w:rPr>
        <w:t>.</w:t>
      </w:r>
      <w:r w:rsidR="00F63E66" w:rsidRPr="001229C4">
        <w:rPr>
          <w:color w:val="auto"/>
        </w:rPr>
        <w:tab/>
      </w:r>
      <w:r w:rsidR="00222291" w:rsidRPr="001229C4">
        <w:rPr>
          <w:color w:val="auto"/>
        </w:rPr>
        <w:t xml:space="preserve">If there are different causes in either eye, choose the cause in the last eye to become certifiably </w:t>
      </w:r>
      <w:r w:rsidR="00222291" w:rsidRPr="001378E6">
        <w:rPr>
          <w:color w:val="auto"/>
        </w:rPr>
        <w:t>visually impaired. If there</w:t>
      </w:r>
      <w:r w:rsidR="00222291" w:rsidRPr="001229C4">
        <w:rPr>
          <w:color w:val="auto"/>
        </w:rPr>
        <w:t xml:space="preserve"> are different pathologies in the same eye, choose the cause that in your opinion contributes most to visual loss. If it is impossible to choose the main cause, indicate multiple pathologies. </w:t>
      </w:r>
    </w:p>
    <w:p w14:paraId="0CF66107" w14:textId="77777777" w:rsidR="008F6B9B" w:rsidRPr="001229C4" w:rsidRDefault="008F6B9B" w:rsidP="008F6B9B">
      <w:pPr>
        <w:pStyle w:val="Default"/>
        <w:rPr>
          <w:b/>
          <w:color w:val="auto"/>
        </w:rPr>
      </w:pPr>
    </w:p>
    <w:p w14:paraId="62F50110" w14:textId="77777777" w:rsidR="008728D3" w:rsidRPr="001229C4" w:rsidRDefault="00222291" w:rsidP="00222291">
      <w:pPr>
        <w:pStyle w:val="Default"/>
        <w:rPr>
          <w:b/>
          <w:color w:val="auto"/>
          <w:sz w:val="23"/>
          <w:szCs w:val="23"/>
        </w:rPr>
      </w:pPr>
      <w:r w:rsidRPr="001229C4">
        <w:rPr>
          <w:b/>
          <w:color w:val="auto"/>
          <w:sz w:val="28"/>
          <w:szCs w:val="28"/>
        </w:rPr>
        <w:t>Who should be certified severely sight impaired?</w:t>
      </w:r>
      <w:r w:rsidR="004E4EDA" w:rsidRPr="001229C4">
        <w:rPr>
          <w:rStyle w:val="FootnoteReference"/>
          <w:b/>
          <w:color w:val="auto"/>
          <w:sz w:val="28"/>
          <w:szCs w:val="28"/>
        </w:rPr>
        <w:footnoteReference w:id="5"/>
      </w:r>
    </w:p>
    <w:p w14:paraId="6C36B381" w14:textId="77777777" w:rsidR="00222291" w:rsidRPr="001229C4" w:rsidRDefault="00A23238" w:rsidP="00222291">
      <w:pPr>
        <w:pStyle w:val="Default"/>
        <w:rPr>
          <w:color w:val="auto"/>
        </w:rPr>
      </w:pPr>
      <w:r w:rsidRPr="001229C4">
        <w:rPr>
          <w:color w:val="auto"/>
        </w:rPr>
        <w:t>1</w:t>
      </w:r>
      <w:r w:rsidR="002C70AD" w:rsidRPr="001229C4">
        <w:rPr>
          <w:color w:val="auto"/>
        </w:rPr>
        <w:t>6</w:t>
      </w:r>
      <w:r w:rsidR="00F63E66" w:rsidRPr="001229C4">
        <w:rPr>
          <w:color w:val="auto"/>
        </w:rPr>
        <w:t>.</w:t>
      </w:r>
      <w:r w:rsidR="00F63E66" w:rsidRPr="001229C4">
        <w:rPr>
          <w:color w:val="auto"/>
        </w:rPr>
        <w:tab/>
      </w:r>
      <w:r w:rsidR="00222291" w:rsidRPr="001229C4">
        <w:rPr>
          <w:color w:val="auto"/>
        </w:rPr>
        <w:t xml:space="preserve">People can be classified into three groups: </w:t>
      </w:r>
    </w:p>
    <w:p w14:paraId="09913CE6" w14:textId="77777777" w:rsidR="0070616C" w:rsidRPr="001229C4" w:rsidRDefault="0070616C" w:rsidP="00A23238">
      <w:pPr>
        <w:pStyle w:val="Default"/>
        <w:rPr>
          <w:b/>
          <w:color w:val="auto"/>
        </w:rPr>
      </w:pPr>
    </w:p>
    <w:p w14:paraId="23D9FFB9" w14:textId="77777777" w:rsidR="00A23238" w:rsidRPr="001229C4" w:rsidRDefault="00222291" w:rsidP="00222291">
      <w:pPr>
        <w:pStyle w:val="Default"/>
        <w:rPr>
          <w:color w:val="auto"/>
        </w:rPr>
      </w:pPr>
      <w:r w:rsidRPr="001229C4">
        <w:rPr>
          <w:b/>
          <w:color w:val="auto"/>
        </w:rPr>
        <w:t xml:space="preserve">Group 1: People who are below 3/60 </w:t>
      </w:r>
      <w:proofErr w:type="gramStart"/>
      <w:r w:rsidRPr="001229C4">
        <w:rPr>
          <w:b/>
          <w:color w:val="auto"/>
        </w:rPr>
        <w:t>Snellen</w:t>
      </w:r>
      <w:proofErr w:type="gramEnd"/>
      <w:r w:rsidRPr="001229C4">
        <w:rPr>
          <w:b/>
          <w:color w:val="auto"/>
        </w:rPr>
        <w:t xml:space="preserve"> </w:t>
      </w:r>
    </w:p>
    <w:p w14:paraId="7D343093" w14:textId="77777777" w:rsidR="00222291" w:rsidRPr="001229C4" w:rsidRDefault="00222291" w:rsidP="00A23238">
      <w:pPr>
        <w:pStyle w:val="Default"/>
        <w:numPr>
          <w:ilvl w:val="0"/>
          <w:numId w:val="6"/>
        </w:numPr>
        <w:rPr>
          <w:color w:val="auto"/>
        </w:rPr>
      </w:pPr>
      <w:r w:rsidRPr="001229C4">
        <w:rPr>
          <w:color w:val="auto"/>
        </w:rPr>
        <w:t xml:space="preserve">Certify as severely sight impaired: most people who have visual acuity below 3/60 Snellen. </w:t>
      </w:r>
    </w:p>
    <w:p w14:paraId="56386579" w14:textId="77777777" w:rsidR="00F772BE" w:rsidRPr="001229C4" w:rsidRDefault="00F772BE" w:rsidP="00222291">
      <w:pPr>
        <w:pStyle w:val="Default"/>
        <w:rPr>
          <w:color w:val="auto"/>
        </w:rPr>
      </w:pPr>
    </w:p>
    <w:p w14:paraId="4C99A65A" w14:textId="77777777" w:rsidR="00222291" w:rsidRPr="001229C4" w:rsidRDefault="00222291" w:rsidP="00A23238">
      <w:pPr>
        <w:pStyle w:val="Default"/>
        <w:numPr>
          <w:ilvl w:val="0"/>
          <w:numId w:val="6"/>
        </w:numPr>
        <w:rPr>
          <w:color w:val="auto"/>
        </w:rPr>
      </w:pPr>
      <w:r w:rsidRPr="001229C4">
        <w:rPr>
          <w:color w:val="auto"/>
        </w:rPr>
        <w:t xml:space="preserve">Do not certify as severely </w:t>
      </w:r>
      <w:r w:rsidRPr="001378E6">
        <w:rPr>
          <w:color w:val="auto"/>
        </w:rPr>
        <w:t>sight impaired: pe</w:t>
      </w:r>
      <w:r w:rsidRPr="001229C4">
        <w:rPr>
          <w:color w:val="auto"/>
        </w:rPr>
        <w:t xml:space="preserve">ople who have visual acuity of 1/18 Snellen unless they also have considerable restriction of visual field. </w:t>
      </w:r>
    </w:p>
    <w:p w14:paraId="3D8FAAE7" w14:textId="77777777" w:rsidR="00F772BE" w:rsidRPr="001229C4" w:rsidRDefault="00F772BE" w:rsidP="00222291">
      <w:pPr>
        <w:pStyle w:val="Default"/>
        <w:rPr>
          <w:color w:val="auto"/>
        </w:rPr>
      </w:pPr>
    </w:p>
    <w:p w14:paraId="4B9C4273" w14:textId="77777777" w:rsidR="00222291" w:rsidRPr="001229C4" w:rsidRDefault="00222291" w:rsidP="00A23238">
      <w:pPr>
        <w:pStyle w:val="Default"/>
        <w:numPr>
          <w:ilvl w:val="0"/>
          <w:numId w:val="6"/>
        </w:numPr>
        <w:rPr>
          <w:color w:val="auto"/>
        </w:rPr>
      </w:pPr>
      <w:r w:rsidRPr="001229C4">
        <w:rPr>
          <w:color w:val="auto"/>
        </w:rPr>
        <w:t xml:space="preserve">In many cases it is better to test the person’s vision at one metre. 1/18 Snellen indicates a slightly better acuity than 3/60 Snellen. However, it may be better to specify 1/18 Snellen because the standard test types provide a line of letters which a person who has a full acuity should read at 18 metres. </w:t>
      </w:r>
    </w:p>
    <w:p w14:paraId="44AE0A26" w14:textId="77777777" w:rsidR="00707FE2" w:rsidRPr="001229C4" w:rsidRDefault="00707FE2" w:rsidP="00222291">
      <w:pPr>
        <w:pStyle w:val="Default"/>
        <w:rPr>
          <w:color w:val="auto"/>
        </w:rPr>
      </w:pPr>
    </w:p>
    <w:p w14:paraId="63C81B82" w14:textId="77777777" w:rsidR="00F772BE" w:rsidRPr="001229C4" w:rsidRDefault="00222291" w:rsidP="00222291">
      <w:pPr>
        <w:pStyle w:val="Default"/>
        <w:rPr>
          <w:color w:val="auto"/>
        </w:rPr>
      </w:pPr>
      <w:r w:rsidRPr="001229C4">
        <w:rPr>
          <w:b/>
          <w:color w:val="auto"/>
        </w:rPr>
        <w:t xml:space="preserve">Group 2: People who are 3/60 but below 6/60 </w:t>
      </w:r>
      <w:proofErr w:type="gramStart"/>
      <w:r w:rsidRPr="001229C4">
        <w:rPr>
          <w:b/>
          <w:color w:val="auto"/>
        </w:rPr>
        <w:t>Snellen</w:t>
      </w:r>
      <w:proofErr w:type="gramEnd"/>
      <w:r w:rsidRPr="001229C4">
        <w:rPr>
          <w:b/>
          <w:color w:val="auto"/>
        </w:rPr>
        <w:t xml:space="preserve"> </w:t>
      </w:r>
    </w:p>
    <w:p w14:paraId="0ED443EA" w14:textId="77777777" w:rsidR="00222291" w:rsidRPr="001229C4" w:rsidRDefault="00222291" w:rsidP="00A23238">
      <w:pPr>
        <w:pStyle w:val="Default"/>
        <w:numPr>
          <w:ilvl w:val="0"/>
          <w:numId w:val="7"/>
        </w:numPr>
        <w:rPr>
          <w:color w:val="auto"/>
        </w:rPr>
      </w:pPr>
      <w:r w:rsidRPr="001229C4">
        <w:rPr>
          <w:color w:val="auto"/>
        </w:rPr>
        <w:t xml:space="preserve">Certify as severely </w:t>
      </w:r>
      <w:r w:rsidRPr="001378E6">
        <w:rPr>
          <w:color w:val="auto"/>
        </w:rPr>
        <w:t>sight impaired: people</w:t>
      </w:r>
      <w:r w:rsidRPr="001229C4">
        <w:rPr>
          <w:color w:val="auto"/>
        </w:rPr>
        <w:t xml:space="preserve"> who have a very contracted field of vision. </w:t>
      </w:r>
    </w:p>
    <w:p w14:paraId="003E1AE3" w14:textId="77777777" w:rsidR="00222291" w:rsidRPr="001378E6" w:rsidRDefault="00222291" w:rsidP="00A23238">
      <w:pPr>
        <w:pStyle w:val="Default"/>
        <w:numPr>
          <w:ilvl w:val="0"/>
          <w:numId w:val="7"/>
        </w:numPr>
        <w:rPr>
          <w:color w:val="auto"/>
        </w:rPr>
      </w:pPr>
      <w:r w:rsidRPr="001229C4">
        <w:rPr>
          <w:color w:val="auto"/>
        </w:rPr>
        <w:t xml:space="preserve">Do not certify as severely </w:t>
      </w:r>
      <w:r w:rsidRPr="001378E6">
        <w:rPr>
          <w:color w:val="auto"/>
        </w:rPr>
        <w:t xml:space="preserve">sight impaired: people who have a visual defect for a long time and who do not have a very contracted field of vision. For example, people who have congenital nystagmus, albinism, myopia and other conditions like these. </w:t>
      </w:r>
    </w:p>
    <w:p w14:paraId="699A36C0" w14:textId="77777777" w:rsidR="00707FE2" w:rsidRPr="001378E6" w:rsidRDefault="00707FE2" w:rsidP="00222291">
      <w:pPr>
        <w:pStyle w:val="Default"/>
        <w:rPr>
          <w:color w:val="auto"/>
        </w:rPr>
      </w:pPr>
    </w:p>
    <w:p w14:paraId="5C335E1C" w14:textId="77777777" w:rsidR="00F772BE" w:rsidRPr="001378E6" w:rsidRDefault="00222291" w:rsidP="00222291">
      <w:pPr>
        <w:pStyle w:val="Default"/>
        <w:rPr>
          <w:color w:val="auto"/>
        </w:rPr>
      </w:pPr>
      <w:r w:rsidRPr="001378E6">
        <w:rPr>
          <w:b/>
          <w:color w:val="auto"/>
        </w:rPr>
        <w:t xml:space="preserve">Group 3: People who are 6/60 Snellen or </w:t>
      </w:r>
      <w:proofErr w:type="gramStart"/>
      <w:r w:rsidRPr="001378E6">
        <w:rPr>
          <w:b/>
          <w:color w:val="auto"/>
        </w:rPr>
        <w:t>above</w:t>
      </w:r>
      <w:proofErr w:type="gramEnd"/>
      <w:r w:rsidRPr="001378E6">
        <w:rPr>
          <w:b/>
          <w:color w:val="auto"/>
        </w:rPr>
        <w:t xml:space="preserve"> </w:t>
      </w:r>
    </w:p>
    <w:p w14:paraId="39AE31C9" w14:textId="77777777" w:rsidR="00222291" w:rsidRPr="001378E6" w:rsidRDefault="00222291" w:rsidP="00A23238">
      <w:pPr>
        <w:pStyle w:val="Default"/>
        <w:numPr>
          <w:ilvl w:val="0"/>
          <w:numId w:val="8"/>
        </w:numPr>
        <w:rPr>
          <w:color w:val="auto"/>
        </w:rPr>
      </w:pPr>
      <w:r w:rsidRPr="001378E6">
        <w:rPr>
          <w:color w:val="auto"/>
        </w:rPr>
        <w:t xml:space="preserve">Certify as severely sight impaired: people in this group who have a contracted field of vision especially if the contraction is in the lower part of the field. </w:t>
      </w:r>
    </w:p>
    <w:p w14:paraId="6AB8CF26" w14:textId="77777777" w:rsidR="008F6B9B" w:rsidRPr="001229C4" w:rsidRDefault="00222291" w:rsidP="00A23238">
      <w:pPr>
        <w:pStyle w:val="Default"/>
        <w:numPr>
          <w:ilvl w:val="0"/>
          <w:numId w:val="8"/>
        </w:numPr>
        <w:rPr>
          <w:color w:val="auto"/>
        </w:rPr>
      </w:pPr>
      <w:r w:rsidRPr="001378E6">
        <w:rPr>
          <w:color w:val="auto"/>
        </w:rPr>
        <w:t>Do not certify as severely sight impaired: people</w:t>
      </w:r>
      <w:r w:rsidRPr="001229C4">
        <w:rPr>
          <w:color w:val="auto"/>
        </w:rPr>
        <w:t xml:space="preserve"> who are suffering from homonymous or bitemporal hemianopia who still have central visual acuity 6/18 Snellen or better. </w:t>
      </w:r>
    </w:p>
    <w:p w14:paraId="4EEFCA8F" w14:textId="77777777" w:rsidR="00A23238" w:rsidRPr="001229C4" w:rsidRDefault="00A23238" w:rsidP="00222291">
      <w:pPr>
        <w:pStyle w:val="Default"/>
        <w:rPr>
          <w:color w:val="auto"/>
        </w:rPr>
      </w:pPr>
    </w:p>
    <w:p w14:paraId="603A9D0C" w14:textId="77777777" w:rsidR="008728D3" w:rsidRPr="001229C4" w:rsidRDefault="00222291" w:rsidP="00222291">
      <w:pPr>
        <w:pStyle w:val="Default"/>
        <w:rPr>
          <w:b/>
          <w:color w:val="auto"/>
          <w:sz w:val="23"/>
          <w:szCs w:val="23"/>
        </w:rPr>
      </w:pPr>
      <w:r w:rsidRPr="001229C4">
        <w:rPr>
          <w:b/>
          <w:color w:val="auto"/>
          <w:sz w:val="28"/>
          <w:szCs w:val="28"/>
        </w:rPr>
        <w:t xml:space="preserve">Other points to consider </w:t>
      </w:r>
      <w:r w:rsidR="004004BE" w:rsidRPr="001229C4">
        <w:rPr>
          <w:b/>
          <w:color w:val="auto"/>
          <w:sz w:val="28"/>
          <w:szCs w:val="28"/>
        </w:rPr>
        <w:t xml:space="preserve">when considering certification as severely </w:t>
      </w:r>
      <w:r w:rsidR="004004BE" w:rsidRPr="001378E6">
        <w:rPr>
          <w:b/>
          <w:color w:val="auto"/>
          <w:sz w:val="28"/>
          <w:szCs w:val="28"/>
        </w:rPr>
        <w:t xml:space="preserve">sight </w:t>
      </w:r>
      <w:proofErr w:type="gramStart"/>
      <w:r w:rsidR="004004BE" w:rsidRPr="001378E6">
        <w:rPr>
          <w:b/>
          <w:color w:val="auto"/>
          <w:sz w:val="28"/>
          <w:szCs w:val="28"/>
        </w:rPr>
        <w:t>impaired</w:t>
      </w:r>
      <w:proofErr w:type="gramEnd"/>
    </w:p>
    <w:p w14:paraId="43A7D20A" w14:textId="77777777" w:rsidR="00222291" w:rsidRPr="001229C4" w:rsidRDefault="00A23238" w:rsidP="00222291">
      <w:pPr>
        <w:pStyle w:val="Default"/>
        <w:rPr>
          <w:color w:val="auto"/>
        </w:rPr>
      </w:pPr>
      <w:r w:rsidRPr="001229C4">
        <w:rPr>
          <w:color w:val="auto"/>
        </w:rPr>
        <w:t>1</w:t>
      </w:r>
      <w:r w:rsidR="002C70AD" w:rsidRPr="001229C4">
        <w:rPr>
          <w:color w:val="auto"/>
        </w:rPr>
        <w:t>7</w:t>
      </w:r>
      <w:r w:rsidR="00F63E66" w:rsidRPr="001229C4">
        <w:rPr>
          <w:color w:val="auto"/>
        </w:rPr>
        <w:t>.</w:t>
      </w:r>
      <w:r w:rsidR="00F63E66" w:rsidRPr="001229C4">
        <w:rPr>
          <w:color w:val="auto"/>
        </w:rPr>
        <w:tab/>
      </w:r>
      <w:r w:rsidR="00222291" w:rsidRPr="001229C4">
        <w:rPr>
          <w:color w:val="auto"/>
        </w:rPr>
        <w:t xml:space="preserve">These points are important because it is more likely that you will certify a person in the following circumstances: </w:t>
      </w:r>
    </w:p>
    <w:p w14:paraId="1831AD11" w14:textId="77777777" w:rsidR="00F772BE" w:rsidRPr="001229C4" w:rsidRDefault="00F772BE" w:rsidP="00222291">
      <w:pPr>
        <w:pStyle w:val="Default"/>
        <w:rPr>
          <w:color w:val="auto"/>
        </w:rPr>
      </w:pPr>
    </w:p>
    <w:p w14:paraId="44C91A13" w14:textId="77777777" w:rsidR="00222291" w:rsidRPr="001229C4" w:rsidRDefault="00222291" w:rsidP="00A23238">
      <w:pPr>
        <w:pStyle w:val="Default"/>
        <w:numPr>
          <w:ilvl w:val="0"/>
          <w:numId w:val="9"/>
        </w:numPr>
        <w:rPr>
          <w:color w:val="auto"/>
        </w:rPr>
      </w:pPr>
      <w:r w:rsidRPr="001229C4">
        <w:rPr>
          <w:color w:val="auto"/>
        </w:rPr>
        <w:t xml:space="preserve">How recently the person’s eyesight has failed? A person whose eyesight has failed recently may find it more difficult to adapt than a person with same visual acuity whose eyesight failed a long time ago. This applies particularly to people who are in group 2 and 3 above. </w:t>
      </w:r>
    </w:p>
    <w:p w14:paraId="71FA2DE1" w14:textId="77777777" w:rsidR="00F772BE" w:rsidRPr="001229C4" w:rsidRDefault="00F772BE" w:rsidP="00222291">
      <w:pPr>
        <w:pStyle w:val="Default"/>
        <w:rPr>
          <w:color w:val="auto"/>
        </w:rPr>
      </w:pPr>
    </w:p>
    <w:p w14:paraId="25BF0EEB" w14:textId="77777777" w:rsidR="00222291" w:rsidRPr="001229C4" w:rsidRDefault="00222291" w:rsidP="00A23238">
      <w:pPr>
        <w:pStyle w:val="Default"/>
        <w:numPr>
          <w:ilvl w:val="0"/>
          <w:numId w:val="9"/>
        </w:numPr>
        <w:rPr>
          <w:color w:val="auto"/>
        </w:rPr>
      </w:pPr>
      <w:r w:rsidRPr="001229C4">
        <w:rPr>
          <w:color w:val="auto"/>
        </w:rPr>
        <w:t xml:space="preserve">How old the person was when their eyesight failed? An older person whose eyesight has failed recently may find it more difficult to adapt than a younger person with the same defect. This applies particularly to people in group 2 above. </w:t>
      </w:r>
    </w:p>
    <w:p w14:paraId="2DAC22B7" w14:textId="77777777" w:rsidR="00707FE2" w:rsidRPr="001229C4" w:rsidRDefault="00707FE2" w:rsidP="00222291">
      <w:pPr>
        <w:pStyle w:val="Default"/>
        <w:rPr>
          <w:color w:val="auto"/>
          <w:sz w:val="23"/>
          <w:szCs w:val="23"/>
        </w:rPr>
      </w:pPr>
    </w:p>
    <w:p w14:paraId="3FBC9C0D" w14:textId="77777777" w:rsidR="00707FE2" w:rsidRPr="001229C4" w:rsidRDefault="008728D3" w:rsidP="00222291">
      <w:pPr>
        <w:pStyle w:val="Default"/>
        <w:rPr>
          <w:color w:val="auto"/>
        </w:rPr>
      </w:pPr>
      <w:r w:rsidRPr="001229C4">
        <w:rPr>
          <w:b/>
          <w:color w:val="auto"/>
          <w:sz w:val="28"/>
          <w:szCs w:val="28"/>
        </w:rPr>
        <w:t xml:space="preserve">Who should be certified sight impaired? </w:t>
      </w:r>
    </w:p>
    <w:p w14:paraId="41BB62D5" w14:textId="77777777" w:rsidR="00222291" w:rsidRPr="001378E6" w:rsidRDefault="00A23238" w:rsidP="00222291">
      <w:pPr>
        <w:pStyle w:val="Default"/>
        <w:rPr>
          <w:color w:val="auto"/>
        </w:rPr>
      </w:pPr>
      <w:r w:rsidRPr="001229C4">
        <w:rPr>
          <w:color w:val="auto"/>
        </w:rPr>
        <w:t>1</w:t>
      </w:r>
      <w:r w:rsidR="002C70AD" w:rsidRPr="001229C4">
        <w:rPr>
          <w:color w:val="auto"/>
        </w:rPr>
        <w:t>8</w:t>
      </w:r>
      <w:r w:rsidR="00F63E66" w:rsidRPr="001229C4">
        <w:rPr>
          <w:color w:val="auto"/>
        </w:rPr>
        <w:t>.</w:t>
      </w:r>
      <w:r w:rsidR="00F63E66" w:rsidRPr="001229C4">
        <w:rPr>
          <w:color w:val="auto"/>
        </w:rPr>
        <w:tab/>
      </w:r>
      <w:r w:rsidR="00222291" w:rsidRPr="001229C4">
        <w:rPr>
          <w:color w:val="auto"/>
        </w:rPr>
        <w:t xml:space="preserve">People who are certified as </w:t>
      </w:r>
      <w:r w:rsidR="00222291" w:rsidRPr="001378E6">
        <w:rPr>
          <w:color w:val="auto"/>
        </w:rPr>
        <w:t xml:space="preserve">sight impaired are entitled to the same help from their local social services as those who are certified as severely sight impaired. However, they may not be eligible for certain social security benefits and tax concessions for people who are certified as severely sight impaired. </w:t>
      </w:r>
    </w:p>
    <w:p w14:paraId="4CCB637D" w14:textId="77777777" w:rsidR="00707FE2" w:rsidRPr="001378E6" w:rsidRDefault="00707FE2" w:rsidP="00222291">
      <w:pPr>
        <w:pStyle w:val="Default"/>
        <w:rPr>
          <w:color w:val="auto"/>
        </w:rPr>
      </w:pPr>
    </w:p>
    <w:p w14:paraId="31B491A5" w14:textId="77777777" w:rsidR="00222291" w:rsidRPr="001229C4" w:rsidRDefault="00CA58AA" w:rsidP="00222291">
      <w:pPr>
        <w:pStyle w:val="Default"/>
        <w:rPr>
          <w:color w:val="auto"/>
        </w:rPr>
      </w:pPr>
      <w:r w:rsidRPr="001378E6">
        <w:rPr>
          <w:color w:val="auto"/>
        </w:rPr>
        <w:t>1</w:t>
      </w:r>
      <w:r w:rsidR="002C70AD" w:rsidRPr="001378E6">
        <w:rPr>
          <w:color w:val="auto"/>
        </w:rPr>
        <w:t>9</w:t>
      </w:r>
      <w:r w:rsidR="00222291" w:rsidRPr="001378E6">
        <w:rPr>
          <w:color w:val="auto"/>
        </w:rPr>
        <w:t xml:space="preserve">. </w:t>
      </w:r>
      <w:r w:rsidR="00F63E66" w:rsidRPr="001378E6">
        <w:rPr>
          <w:color w:val="auto"/>
        </w:rPr>
        <w:tab/>
      </w:r>
      <w:r w:rsidR="00222291" w:rsidRPr="001378E6">
        <w:rPr>
          <w:color w:val="auto"/>
        </w:rPr>
        <w:t>As a general guide, certify as sight impaired, people</w:t>
      </w:r>
      <w:r w:rsidR="00222291" w:rsidRPr="001229C4">
        <w:rPr>
          <w:color w:val="auto"/>
        </w:rPr>
        <w:t xml:space="preserve"> who have visual acuity of: </w:t>
      </w:r>
    </w:p>
    <w:p w14:paraId="77443B9B" w14:textId="77777777" w:rsidR="00F772BE" w:rsidRPr="001229C4" w:rsidRDefault="00F772BE" w:rsidP="00222291">
      <w:pPr>
        <w:pStyle w:val="Default"/>
        <w:rPr>
          <w:color w:val="auto"/>
        </w:rPr>
      </w:pPr>
    </w:p>
    <w:p w14:paraId="0FAFB341" w14:textId="77777777" w:rsidR="00C62749" w:rsidRPr="001229C4" w:rsidRDefault="00222291" w:rsidP="00C62749">
      <w:pPr>
        <w:pStyle w:val="Default"/>
        <w:numPr>
          <w:ilvl w:val="0"/>
          <w:numId w:val="20"/>
        </w:numPr>
        <w:rPr>
          <w:color w:val="auto"/>
        </w:rPr>
      </w:pPr>
      <w:r w:rsidRPr="001229C4">
        <w:rPr>
          <w:color w:val="auto"/>
        </w:rPr>
        <w:t xml:space="preserve">3/60 to 6/60 Snellen with full field. </w:t>
      </w:r>
    </w:p>
    <w:p w14:paraId="627C8786" w14:textId="77777777" w:rsidR="00222291" w:rsidRPr="001229C4" w:rsidRDefault="00222291" w:rsidP="00C62749">
      <w:pPr>
        <w:pStyle w:val="Default"/>
        <w:numPr>
          <w:ilvl w:val="0"/>
          <w:numId w:val="20"/>
        </w:numPr>
        <w:rPr>
          <w:color w:val="auto"/>
        </w:rPr>
      </w:pPr>
      <w:r w:rsidRPr="001229C4">
        <w:rPr>
          <w:color w:val="auto"/>
        </w:rPr>
        <w:t xml:space="preserve">up to 6/24 Snellen with moderate contraction of the field, opacities in media or aphakia </w:t>
      </w:r>
    </w:p>
    <w:p w14:paraId="5E680162" w14:textId="77777777" w:rsidR="00222291" w:rsidRPr="001229C4" w:rsidRDefault="00222291" w:rsidP="00C62749">
      <w:pPr>
        <w:pStyle w:val="Default"/>
        <w:numPr>
          <w:ilvl w:val="0"/>
          <w:numId w:val="20"/>
        </w:numPr>
        <w:rPr>
          <w:color w:val="auto"/>
        </w:rPr>
      </w:pPr>
      <w:r w:rsidRPr="001229C4">
        <w:rPr>
          <w:color w:val="auto"/>
        </w:rPr>
        <w:t xml:space="preserve">6/18 Snellen or even better if they have a gross defect, for example hemianopia, or if there is a marked contraction of the visual field, for example in retinitis pigmentosa or glaucoma. </w:t>
      </w:r>
    </w:p>
    <w:p w14:paraId="570A0768" w14:textId="77777777" w:rsidR="004004BE" w:rsidRPr="001229C4" w:rsidRDefault="004004BE" w:rsidP="00222291">
      <w:pPr>
        <w:pStyle w:val="Default"/>
        <w:rPr>
          <w:color w:val="auto"/>
        </w:rPr>
      </w:pPr>
    </w:p>
    <w:p w14:paraId="36CB15D2" w14:textId="77777777" w:rsidR="007A2769" w:rsidRPr="001378E6" w:rsidRDefault="004004BE" w:rsidP="007A2769">
      <w:pPr>
        <w:pStyle w:val="Default"/>
        <w:rPr>
          <w:b/>
          <w:color w:val="auto"/>
          <w:sz w:val="28"/>
          <w:szCs w:val="28"/>
        </w:rPr>
      </w:pPr>
      <w:r w:rsidRPr="001229C4">
        <w:rPr>
          <w:b/>
          <w:color w:val="auto"/>
          <w:sz w:val="28"/>
          <w:szCs w:val="28"/>
        </w:rPr>
        <w:t xml:space="preserve">Other points to consider when considering certification as sight </w:t>
      </w:r>
      <w:proofErr w:type="gramStart"/>
      <w:r w:rsidRPr="001378E6">
        <w:rPr>
          <w:b/>
          <w:color w:val="auto"/>
          <w:sz w:val="28"/>
          <w:szCs w:val="28"/>
        </w:rPr>
        <w:t>impaired</w:t>
      </w:r>
      <w:proofErr w:type="gramEnd"/>
    </w:p>
    <w:p w14:paraId="2810E87D" w14:textId="77777777" w:rsidR="007A2769" w:rsidRPr="001378E6" w:rsidRDefault="002C70AD" w:rsidP="007A2769">
      <w:pPr>
        <w:pStyle w:val="Default"/>
        <w:rPr>
          <w:color w:val="auto"/>
        </w:rPr>
      </w:pPr>
      <w:r w:rsidRPr="001378E6">
        <w:rPr>
          <w:color w:val="auto"/>
        </w:rPr>
        <w:t>20</w:t>
      </w:r>
      <w:r w:rsidR="00F63E66" w:rsidRPr="001378E6">
        <w:rPr>
          <w:color w:val="auto"/>
        </w:rPr>
        <w:t>.</w:t>
      </w:r>
      <w:r w:rsidR="00F63E66" w:rsidRPr="001378E6">
        <w:rPr>
          <w:color w:val="auto"/>
        </w:rPr>
        <w:tab/>
      </w:r>
      <w:r w:rsidR="007A2769" w:rsidRPr="001378E6">
        <w:rPr>
          <w:color w:val="auto"/>
        </w:rPr>
        <w:t xml:space="preserve">These points are important because it is more likely that you will certify a person in the following circumstances: </w:t>
      </w:r>
    </w:p>
    <w:p w14:paraId="2BB3DD07" w14:textId="77777777" w:rsidR="007A2769" w:rsidRPr="001378E6" w:rsidRDefault="007A2769" w:rsidP="007A2769">
      <w:pPr>
        <w:pStyle w:val="Default"/>
        <w:rPr>
          <w:color w:val="auto"/>
        </w:rPr>
      </w:pPr>
    </w:p>
    <w:p w14:paraId="2E331250" w14:textId="77777777" w:rsidR="007A2769" w:rsidRPr="001378E6" w:rsidRDefault="007A2769" w:rsidP="006C2DAB">
      <w:pPr>
        <w:pStyle w:val="Default"/>
        <w:numPr>
          <w:ilvl w:val="0"/>
          <w:numId w:val="19"/>
        </w:numPr>
        <w:rPr>
          <w:color w:val="auto"/>
        </w:rPr>
      </w:pPr>
      <w:r w:rsidRPr="001378E6">
        <w:rPr>
          <w:color w:val="auto"/>
        </w:rPr>
        <w:t xml:space="preserve">How recently the person’s eyesight has failed? A person whose eyesight has failed recently may find it more difficult to adapt than a person with same visual acuity whose eyesight failed a long time ago. </w:t>
      </w:r>
    </w:p>
    <w:p w14:paraId="78524673" w14:textId="77777777" w:rsidR="004004BE" w:rsidRPr="001378E6" w:rsidRDefault="004004BE" w:rsidP="004004BE">
      <w:pPr>
        <w:pStyle w:val="Default"/>
        <w:ind w:left="720"/>
        <w:rPr>
          <w:color w:val="auto"/>
        </w:rPr>
      </w:pPr>
    </w:p>
    <w:p w14:paraId="07659D3F" w14:textId="77777777" w:rsidR="007A2769" w:rsidRPr="001378E6" w:rsidRDefault="007A2769" w:rsidP="006C2DAB">
      <w:pPr>
        <w:pStyle w:val="Default"/>
        <w:numPr>
          <w:ilvl w:val="0"/>
          <w:numId w:val="19"/>
        </w:numPr>
        <w:rPr>
          <w:color w:val="auto"/>
        </w:rPr>
      </w:pPr>
      <w:r w:rsidRPr="001378E6">
        <w:rPr>
          <w:color w:val="auto"/>
        </w:rPr>
        <w:t xml:space="preserve">How old the person was when their eyesight failed? An older person whose eyesight has failed recently may find it more difficult to adapt than a younger person with the same defect. This applies particularly to people in group 2 above. </w:t>
      </w:r>
    </w:p>
    <w:p w14:paraId="604E29EA" w14:textId="77777777" w:rsidR="001465FD" w:rsidRPr="001378E6" w:rsidRDefault="001465FD" w:rsidP="001465FD">
      <w:pPr>
        <w:pStyle w:val="Default"/>
        <w:rPr>
          <w:color w:val="auto"/>
        </w:rPr>
      </w:pPr>
    </w:p>
    <w:p w14:paraId="31AAE068" w14:textId="77777777" w:rsidR="001465FD" w:rsidRPr="001378E6" w:rsidRDefault="001465FD" w:rsidP="006C2DAB">
      <w:pPr>
        <w:pStyle w:val="Default"/>
        <w:numPr>
          <w:ilvl w:val="0"/>
          <w:numId w:val="19"/>
        </w:numPr>
        <w:rPr>
          <w:color w:val="auto"/>
        </w:rPr>
      </w:pPr>
      <w:r w:rsidRPr="001378E6">
        <w:rPr>
          <w:color w:val="auto"/>
        </w:rPr>
        <w:t xml:space="preserve">Does the person live </w:t>
      </w:r>
      <w:proofErr w:type="gramStart"/>
      <w:r w:rsidRPr="001378E6">
        <w:rPr>
          <w:color w:val="auto"/>
        </w:rPr>
        <w:t>alone</w:t>
      </w:r>
      <w:proofErr w:type="gramEnd"/>
      <w:r w:rsidRPr="001378E6">
        <w:rPr>
          <w:color w:val="auto"/>
        </w:rPr>
        <w:t xml:space="preserve"> or do they have a hearing impairment? </w:t>
      </w:r>
    </w:p>
    <w:p w14:paraId="036FCCED" w14:textId="77777777" w:rsidR="0070616C" w:rsidRPr="001229C4" w:rsidRDefault="0070616C" w:rsidP="008F6B9B">
      <w:pPr>
        <w:pStyle w:val="Default"/>
        <w:rPr>
          <w:color w:val="auto"/>
        </w:rPr>
      </w:pPr>
    </w:p>
    <w:p w14:paraId="5EE23A7B" w14:textId="77777777" w:rsidR="004F4B99" w:rsidRPr="001229C4" w:rsidRDefault="00222291" w:rsidP="008F6B9B">
      <w:pPr>
        <w:pStyle w:val="Default"/>
        <w:rPr>
          <w:b/>
          <w:color w:val="auto"/>
          <w:sz w:val="23"/>
          <w:szCs w:val="23"/>
        </w:rPr>
      </w:pPr>
      <w:r w:rsidRPr="001229C4">
        <w:rPr>
          <w:b/>
          <w:color w:val="auto"/>
          <w:sz w:val="28"/>
          <w:szCs w:val="28"/>
        </w:rPr>
        <w:t xml:space="preserve">Diagnosis not covered (including ICD-10 code) </w:t>
      </w:r>
    </w:p>
    <w:p w14:paraId="27EA5F18" w14:textId="543CBCE6" w:rsidR="008F6B9B" w:rsidRPr="001229C4" w:rsidRDefault="002C70AD" w:rsidP="008F6B9B">
      <w:pPr>
        <w:pStyle w:val="Default"/>
        <w:rPr>
          <w:color w:val="auto"/>
        </w:rPr>
      </w:pPr>
      <w:r w:rsidRPr="001229C4">
        <w:rPr>
          <w:color w:val="auto"/>
        </w:rPr>
        <w:t>21</w:t>
      </w:r>
      <w:r w:rsidR="00F63E66" w:rsidRPr="001229C4">
        <w:rPr>
          <w:color w:val="auto"/>
        </w:rPr>
        <w:t>.</w:t>
      </w:r>
      <w:r w:rsidR="00F63E66" w:rsidRPr="001229C4">
        <w:rPr>
          <w:color w:val="auto"/>
        </w:rPr>
        <w:tab/>
      </w:r>
      <w:r w:rsidR="00222291" w:rsidRPr="001229C4">
        <w:rPr>
          <w:color w:val="auto"/>
        </w:rPr>
        <w:t>The International Classification of Diseases</w:t>
      </w:r>
      <w:r w:rsidR="0008311C" w:rsidRPr="001229C4">
        <w:rPr>
          <w:color w:val="auto"/>
        </w:rPr>
        <w:t xml:space="preserve"> </w:t>
      </w:r>
      <w:r w:rsidR="00222291" w:rsidRPr="001229C4">
        <w:rPr>
          <w:color w:val="auto"/>
        </w:rPr>
        <w:t>(ICD</w:t>
      </w:r>
      <w:r w:rsidR="009765F4" w:rsidRPr="001229C4">
        <w:rPr>
          <w:color w:val="auto"/>
        </w:rPr>
        <w:t>)</w:t>
      </w:r>
      <w:r w:rsidR="009D4145" w:rsidRPr="001229C4">
        <w:rPr>
          <w:color w:val="auto"/>
        </w:rPr>
        <w:t>-</w:t>
      </w:r>
      <w:r w:rsidR="00222291" w:rsidRPr="001229C4">
        <w:rPr>
          <w:color w:val="auto"/>
        </w:rPr>
        <w:t>10 was endorsed by the forty-third World Health Assembly in May 1990 and came into use in World Health Organi</w:t>
      </w:r>
      <w:r w:rsidR="003868F1" w:rsidRPr="001229C4">
        <w:rPr>
          <w:color w:val="auto"/>
        </w:rPr>
        <w:t>s</w:t>
      </w:r>
      <w:r w:rsidR="00222291" w:rsidRPr="001229C4">
        <w:rPr>
          <w:color w:val="auto"/>
        </w:rPr>
        <w:t>ation States from 1994. The ICD</w:t>
      </w:r>
      <w:r w:rsidR="00D5339D" w:rsidRPr="001229C4">
        <w:rPr>
          <w:color w:val="auto"/>
        </w:rPr>
        <w:t xml:space="preserve"> </w:t>
      </w:r>
      <w:r w:rsidR="00222291" w:rsidRPr="001229C4">
        <w:rPr>
          <w:color w:val="auto"/>
        </w:rPr>
        <w:t>has become the international standard diagnostic classification for all general epidemiological and many health management purposes. These include the analysis of the general health situation of population groups and monitoring of the incidence and prevalence of diseases and other health problems in relation to other variables such as the characteristics and circumstances of the individuals affected. More information about ICD-10 is available on the World Health Organi</w:t>
      </w:r>
      <w:r w:rsidR="0008311C" w:rsidRPr="001229C4">
        <w:rPr>
          <w:color w:val="auto"/>
        </w:rPr>
        <w:t>s</w:t>
      </w:r>
      <w:r w:rsidR="00222291" w:rsidRPr="001229C4">
        <w:rPr>
          <w:color w:val="auto"/>
        </w:rPr>
        <w:t>ation’s website at: http://www.who.int/en</w:t>
      </w:r>
      <w:r w:rsidR="00497092">
        <w:rPr>
          <w:color w:val="auto"/>
        </w:rPr>
        <w:t>.</w:t>
      </w:r>
      <w:r w:rsidR="00222291" w:rsidRPr="001229C4">
        <w:rPr>
          <w:color w:val="auto"/>
        </w:rPr>
        <w:t xml:space="preserve"> </w:t>
      </w:r>
    </w:p>
    <w:p w14:paraId="654EF076" w14:textId="77777777" w:rsidR="00CA58AA" w:rsidRPr="001229C4" w:rsidRDefault="00CA58AA" w:rsidP="008F6B9B">
      <w:pPr>
        <w:pStyle w:val="Default"/>
        <w:rPr>
          <w:color w:val="auto"/>
        </w:rPr>
      </w:pPr>
    </w:p>
    <w:p w14:paraId="206BC96B" w14:textId="6B243717" w:rsidR="00CA58AA" w:rsidRPr="001229C4" w:rsidRDefault="00CA58AA" w:rsidP="00CA58AA">
      <w:pPr>
        <w:pStyle w:val="Default"/>
        <w:rPr>
          <w:b/>
          <w:color w:val="auto"/>
          <w:sz w:val="28"/>
          <w:szCs w:val="28"/>
        </w:rPr>
      </w:pPr>
      <w:r w:rsidRPr="001229C4">
        <w:rPr>
          <w:b/>
          <w:color w:val="auto"/>
          <w:sz w:val="28"/>
          <w:szCs w:val="28"/>
        </w:rPr>
        <w:t>Who should receive a</w:t>
      </w:r>
      <w:r w:rsidR="001E5598" w:rsidRPr="001229C4">
        <w:rPr>
          <w:b/>
          <w:color w:val="auto"/>
          <w:sz w:val="28"/>
          <w:szCs w:val="28"/>
        </w:rPr>
        <w:t xml:space="preserve"> copy of the completed CVIW</w:t>
      </w:r>
      <w:r w:rsidR="00912A1B" w:rsidRPr="001229C4">
        <w:rPr>
          <w:b/>
          <w:color w:val="auto"/>
          <w:sz w:val="28"/>
          <w:szCs w:val="28"/>
        </w:rPr>
        <w:t xml:space="preserve"> </w:t>
      </w:r>
      <w:r w:rsidR="00C94E2B">
        <w:rPr>
          <w:b/>
          <w:color w:val="auto"/>
          <w:sz w:val="28"/>
          <w:szCs w:val="28"/>
        </w:rPr>
        <w:t>2024</w:t>
      </w:r>
      <w:r w:rsidRPr="001229C4">
        <w:rPr>
          <w:b/>
          <w:color w:val="auto"/>
          <w:sz w:val="28"/>
          <w:szCs w:val="28"/>
        </w:rPr>
        <w:t xml:space="preserve"> form? </w:t>
      </w:r>
    </w:p>
    <w:p w14:paraId="621ACC96" w14:textId="67626B28" w:rsidR="00CA58AA" w:rsidRPr="001229C4" w:rsidRDefault="002C70AD" w:rsidP="00CA58AA">
      <w:pPr>
        <w:pStyle w:val="Default"/>
        <w:rPr>
          <w:color w:val="auto"/>
        </w:rPr>
      </w:pPr>
      <w:r w:rsidRPr="001229C4">
        <w:rPr>
          <w:color w:val="auto"/>
        </w:rPr>
        <w:t>22</w:t>
      </w:r>
      <w:r w:rsidR="00F63E66" w:rsidRPr="001229C4">
        <w:rPr>
          <w:color w:val="auto"/>
        </w:rPr>
        <w:t xml:space="preserve">.  </w:t>
      </w:r>
      <w:r w:rsidR="00F63E66" w:rsidRPr="001229C4">
        <w:rPr>
          <w:color w:val="auto"/>
        </w:rPr>
        <w:tab/>
      </w:r>
      <w:r w:rsidR="00CA58AA" w:rsidRPr="001229C4">
        <w:rPr>
          <w:color w:val="auto"/>
        </w:rPr>
        <w:t xml:space="preserve">A copy of the form should be sent to the agencies that the person has consented to share information with.  See Annex 1.  The consent to share information section is </w:t>
      </w:r>
      <w:r w:rsidR="001E5598" w:rsidRPr="001229C4">
        <w:rPr>
          <w:color w:val="auto"/>
        </w:rPr>
        <w:t>found on page 2 of the CVIW</w:t>
      </w:r>
      <w:r w:rsidR="00D6422D" w:rsidRPr="001229C4">
        <w:rPr>
          <w:color w:val="auto"/>
        </w:rPr>
        <w:t xml:space="preserve"> </w:t>
      </w:r>
      <w:r w:rsidR="00C94E2B">
        <w:rPr>
          <w:color w:val="auto"/>
        </w:rPr>
        <w:t>2024</w:t>
      </w:r>
      <w:r w:rsidR="00CA58AA" w:rsidRPr="001229C4">
        <w:rPr>
          <w:color w:val="auto"/>
        </w:rPr>
        <w:t xml:space="preserve"> form.  </w:t>
      </w:r>
    </w:p>
    <w:p w14:paraId="3927719B" w14:textId="77777777" w:rsidR="00CA58AA" w:rsidRPr="001229C4" w:rsidRDefault="00CA58AA" w:rsidP="00CA58AA">
      <w:pPr>
        <w:pStyle w:val="Default"/>
        <w:rPr>
          <w:color w:val="auto"/>
        </w:rPr>
      </w:pPr>
    </w:p>
    <w:p w14:paraId="393E1C5A" w14:textId="2BE5CECA" w:rsidR="00CA58AA" w:rsidRPr="001229C4" w:rsidRDefault="002C70AD" w:rsidP="00CA58AA">
      <w:pPr>
        <w:pStyle w:val="Default"/>
        <w:rPr>
          <w:color w:val="auto"/>
        </w:rPr>
      </w:pPr>
      <w:r w:rsidRPr="001229C4">
        <w:rPr>
          <w:color w:val="auto"/>
        </w:rPr>
        <w:t>23</w:t>
      </w:r>
      <w:r w:rsidR="00F63E66" w:rsidRPr="001229C4">
        <w:rPr>
          <w:color w:val="auto"/>
        </w:rPr>
        <w:t>.</w:t>
      </w:r>
      <w:r w:rsidR="00F63E66" w:rsidRPr="001229C4">
        <w:rPr>
          <w:color w:val="auto"/>
        </w:rPr>
        <w:tab/>
      </w:r>
      <w:r w:rsidR="00CA58AA" w:rsidRPr="001229C4">
        <w:rPr>
          <w:color w:val="auto"/>
        </w:rPr>
        <w:t xml:space="preserve">The </w:t>
      </w:r>
      <w:r w:rsidR="00E5020F" w:rsidRPr="001229C4">
        <w:rPr>
          <w:color w:val="auto"/>
        </w:rPr>
        <w:t xml:space="preserve">certifying </w:t>
      </w:r>
      <w:r w:rsidR="00CA58AA" w:rsidRPr="001229C4">
        <w:rPr>
          <w:color w:val="auto"/>
        </w:rPr>
        <w:t xml:space="preserve">hospital eye service </w:t>
      </w:r>
      <w:r w:rsidR="008B6EE2" w:rsidRPr="001229C4">
        <w:rPr>
          <w:color w:val="auto"/>
        </w:rPr>
        <w:t>or the certifying optometr</w:t>
      </w:r>
      <w:r w:rsidR="00763DBE" w:rsidRPr="001229C4">
        <w:rPr>
          <w:color w:val="auto"/>
        </w:rPr>
        <w:t>y</w:t>
      </w:r>
      <w:r w:rsidR="008B6EE2" w:rsidRPr="001229C4">
        <w:rPr>
          <w:color w:val="auto"/>
        </w:rPr>
        <w:t xml:space="preserve"> practice </w:t>
      </w:r>
      <w:r w:rsidR="00BC4AAB" w:rsidRPr="001229C4">
        <w:rPr>
          <w:color w:val="auto"/>
        </w:rPr>
        <w:t xml:space="preserve">(depending on where certification took place) </w:t>
      </w:r>
      <w:r w:rsidR="00CA58AA" w:rsidRPr="001229C4">
        <w:rPr>
          <w:color w:val="auto"/>
        </w:rPr>
        <w:t>should keep the original completed form, signed by the consultant</w:t>
      </w:r>
      <w:r w:rsidR="000B75AB" w:rsidRPr="001229C4">
        <w:rPr>
          <w:color w:val="auto"/>
        </w:rPr>
        <w:t xml:space="preserve"> ophthalmologist</w:t>
      </w:r>
      <w:r w:rsidR="008B6EE2" w:rsidRPr="001229C4">
        <w:rPr>
          <w:color w:val="auto"/>
        </w:rPr>
        <w:t>/optometrist</w:t>
      </w:r>
      <w:r w:rsidR="00CA58AA" w:rsidRPr="001229C4">
        <w:rPr>
          <w:color w:val="auto"/>
        </w:rPr>
        <w:t xml:space="preserve"> and the patient, for their records and a copy must also be given to the patient in a format that is the m</w:t>
      </w:r>
      <w:r w:rsidR="00EC5D31" w:rsidRPr="001229C4">
        <w:rPr>
          <w:color w:val="auto"/>
        </w:rPr>
        <w:t>ost accessible format for them</w:t>
      </w:r>
      <w:r w:rsidR="00706D13" w:rsidRPr="001229C4">
        <w:rPr>
          <w:color w:val="auto"/>
        </w:rPr>
        <w:t>.</w:t>
      </w:r>
      <w:r w:rsidR="00EC5D31" w:rsidRPr="001229C4">
        <w:rPr>
          <w:rStyle w:val="FootnoteReference"/>
          <w:color w:val="auto"/>
        </w:rPr>
        <w:footnoteReference w:id="6"/>
      </w:r>
    </w:p>
    <w:p w14:paraId="1ED288C1" w14:textId="77777777" w:rsidR="00CA58AA" w:rsidRPr="001229C4" w:rsidRDefault="00CA58AA" w:rsidP="008F6B9B">
      <w:pPr>
        <w:pStyle w:val="Default"/>
        <w:rPr>
          <w:color w:val="auto"/>
        </w:rPr>
      </w:pPr>
    </w:p>
    <w:p w14:paraId="0DD528B6" w14:textId="46EED5FD" w:rsidR="004F4B99" w:rsidRPr="001229C4" w:rsidRDefault="004F4B99" w:rsidP="008F6B9B">
      <w:pPr>
        <w:pStyle w:val="Default"/>
        <w:rPr>
          <w:b/>
          <w:color w:val="auto"/>
          <w:sz w:val="28"/>
          <w:szCs w:val="28"/>
        </w:rPr>
      </w:pPr>
      <w:r w:rsidRPr="001229C4">
        <w:rPr>
          <w:b/>
          <w:color w:val="auto"/>
          <w:sz w:val="28"/>
          <w:szCs w:val="28"/>
        </w:rPr>
        <w:t>Third sector support</w:t>
      </w:r>
    </w:p>
    <w:p w14:paraId="4587845E" w14:textId="7D8419B3" w:rsidR="004F4B99" w:rsidRPr="001229C4" w:rsidRDefault="00BB377F" w:rsidP="008F6B9B">
      <w:pPr>
        <w:pStyle w:val="Default"/>
        <w:rPr>
          <w:color w:val="auto"/>
        </w:rPr>
      </w:pPr>
      <w:r w:rsidRPr="001229C4">
        <w:rPr>
          <w:color w:val="auto"/>
        </w:rPr>
        <w:t>2</w:t>
      </w:r>
      <w:r w:rsidR="002C70AD" w:rsidRPr="001229C4">
        <w:rPr>
          <w:color w:val="auto"/>
        </w:rPr>
        <w:t>4</w:t>
      </w:r>
      <w:r w:rsidR="00F63E66" w:rsidRPr="001229C4">
        <w:rPr>
          <w:color w:val="auto"/>
        </w:rPr>
        <w:t>.</w:t>
      </w:r>
      <w:r w:rsidR="00F63E66" w:rsidRPr="001229C4">
        <w:rPr>
          <w:color w:val="auto"/>
        </w:rPr>
        <w:tab/>
      </w:r>
      <w:r w:rsidR="004F4B99" w:rsidRPr="001229C4">
        <w:rPr>
          <w:color w:val="auto"/>
        </w:rPr>
        <w:t xml:space="preserve"> In all cases </w:t>
      </w:r>
      <w:r w:rsidR="000B75AB" w:rsidRPr="001229C4">
        <w:rPr>
          <w:color w:val="auto"/>
        </w:rPr>
        <w:t xml:space="preserve">consultant </w:t>
      </w:r>
      <w:r w:rsidR="004F4B99" w:rsidRPr="001229C4">
        <w:rPr>
          <w:color w:val="auto"/>
        </w:rPr>
        <w:t>ophthalmologists</w:t>
      </w:r>
      <w:r w:rsidR="008B6EE2" w:rsidRPr="001229C4">
        <w:rPr>
          <w:color w:val="auto"/>
        </w:rPr>
        <w:t>, optometrists</w:t>
      </w:r>
      <w:r w:rsidR="004F4B99" w:rsidRPr="001229C4">
        <w:rPr>
          <w:color w:val="auto"/>
        </w:rPr>
        <w:t xml:space="preserve"> and other </w:t>
      </w:r>
      <w:r w:rsidR="008B6EE2" w:rsidRPr="001229C4">
        <w:rPr>
          <w:color w:val="auto"/>
        </w:rPr>
        <w:t>supporting</w:t>
      </w:r>
      <w:r w:rsidR="004F4B99" w:rsidRPr="001229C4">
        <w:rPr>
          <w:color w:val="auto"/>
        </w:rPr>
        <w:t xml:space="preserve"> eye care staff should use every opportunity to signpost people to local charities for support and advice and especially if a person has declined consent for referral to their local authority. </w:t>
      </w:r>
    </w:p>
    <w:p w14:paraId="7AEDD11A" w14:textId="77777777" w:rsidR="004F4B99" w:rsidRPr="001229C4" w:rsidRDefault="004F4B99" w:rsidP="008F6B9B">
      <w:pPr>
        <w:pStyle w:val="Default"/>
        <w:rPr>
          <w:color w:val="auto"/>
        </w:rPr>
      </w:pPr>
    </w:p>
    <w:p w14:paraId="107BD32D" w14:textId="35740498" w:rsidR="004F4B99" w:rsidRPr="001229C4" w:rsidRDefault="004F4B99" w:rsidP="008F6B9B">
      <w:pPr>
        <w:pStyle w:val="Default"/>
        <w:rPr>
          <w:color w:val="auto"/>
        </w:rPr>
      </w:pPr>
      <w:r w:rsidRPr="001229C4">
        <w:rPr>
          <w:color w:val="auto"/>
        </w:rPr>
        <w:t>2</w:t>
      </w:r>
      <w:r w:rsidR="002C70AD" w:rsidRPr="001229C4">
        <w:rPr>
          <w:color w:val="auto"/>
        </w:rPr>
        <w:t>5</w:t>
      </w:r>
      <w:r w:rsidR="00F63E66" w:rsidRPr="001229C4">
        <w:rPr>
          <w:color w:val="auto"/>
        </w:rPr>
        <w:t>.</w:t>
      </w:r>
      <w:r w:rsidR="00F63E66" w:rsidRPr="001229C4">
        <w:rPr>
          <w:color w:val="auto"/>
        </w:rPr>
        <w:tab/>
      </w:r>
      <w:r w:rsidRPr="001229C4">
        <w:rPr>
          <w:color w:val="auto"/>
        </w:rPr>
        <w:t xml:space="preserve"> </w:t>
      </w:r>
      <w:r w:rsidR="00EA5F3F" w:rsidRPr="00EA5F3F">
        <w:rPr>
          <w:color w:val="auto"/>
        </w:rPr>
        <w:t xml:space="preserve">It is advised that </w:t>
      </w:r>
      <w:r w:rsidR="00EA5F3F">
        <w:rPr>
          <w:color w:val="auto"/>
        </w:rPr>
        <w:t>o</w:t>
      </w:r>
      <w:r w:rsidR="00EA5F3F" w:rsidRPr="00EA5F3F">
        <w:rPr>
          <w:color w:val="auto"/>
        </w:rPr>
        <w:t xml:space="preserve">ptometrists, </w:t>
      </w:r>
      <w:r w:rsidR="00EA5F3F">
        <w:rPr>
          <w:color w:val="auto"/>
        </w:rPr>
        <w:t>o</w:t>
      </w:r>
      <w:r w:rsidR="00EA5F3F" w:rsidRPr="00EA5F3F">
        <w:rPr>
          <w:color w:val="auto"/>
        </w:rPr>
        <w:t xml:space="preserve">phthalmologists and other </w:t>
      </w:r>
      <w:r w:rsidR="00EA5F3F">
        <w:rPr>
          <w:color w:val="auto"/>
        </w:rPr>
        <w:t xml:space="preserve">eye care </w:t>
      </w:r>
      <w:r w:rsidR="00EA5F3F" w:rsidRPr="00EA5F3F">
        <w:rPr>
          <w:color w:val="auto"/>
        </w:rPr>
        <w:t>staff draw the patient’s attention to the third sector support information at the back of the CVI</w:t>
      </w:r>
      <w:r w:rsidR="00EA5F3F">
        <w:rPr>
          <w:color w:val="auto"/>
        </w:rPr>
        <w:t>W form.</w:t>
      </w:r>
    </w:p>
    <w:p w14:paraId="79611B38" w14:textId="77777777" w:rsidR="006A33E6" w:rsidRPr="001229C4" w:rsidRDefault="006A33E6" w:rsidP="008F6B9B">
      <w:pPr>
        <w:pStyle w:val="Default"/>
        <w:rPr>
          <w:color w:val="auto"/>
          <w:sz w:val="23"/>
          <w:szCs w:val="23"/>
        </w:rPr>
      </w:pPr>
    </w:p>
    <w:p w14:paraId="7C1FEA9C" w14:textId="741F7F65" w:rsidR="00133C39" w:rsidRDefault="00133C39" w:rsidP="008F6B9B">
      <w:pPr>
        <w:pStyle w:val="Default"/>
        <w:rPr>
          <w:b/>
          <w:color w:val="auto"/>
          <w:sz w:val="28"/>
          <w:szCs w:val="28"/>
        </w:rPr>
      </w:pPr>
      <w:r>
        <w:rPr>
          <w:b/>
          <w:color w:val="auto"/>
          <w:sz w:val="28"/>
          <w:szCs w:val="28"/>
        </w:rPr>
        <w:t>Social Care</w:t>
      </w:r>
    </w:p>
    <w:p w14:paraId="77673F5F" w14:textId="591ED2BF" w:rsidR="00133C39" w:rsidRPr="005F2A8A" w:rsidRDefault="00133C39" w:rsidP="008F6B9B">
      <w:pPr>
        <w:pStyle w:val="Default"/>
        <w:rPr>
          <w:bCs/>
          <w:color w:val="auto"/>
        </w:rPr>
      </w:pPr>
      <w:r>
        <w:rPr>
          <w:bCs/>
          <w:color w:val="auto"/>
        </w:rPr>
        <w:t>26.</w:t>
      </w:r>
      <w:r>
        <w:rPr>
          <w:bCs/>
          <w:color w:val="auto"/>
        </w:rPr>
        <w:tab/>
      </w:r>
      <w:r w:rsidRPr="00133C39">
        <w:rPr>
          <w:bCs/>
          <w:color w:val="auto"/>
        </w:rPr>
        <w:t>Vision Rehabilitation Specialist</w:t>
      </w:r>
      <w:r>
        <w:rPr>
          <w:bCs/>
          <w:color w:val="auto"/>
        </w:rPr>
        <w:t>s</w:t>
      </w:r>
      <w:r w:rsidRPr="00133C39">
        <w:rPr>
          <w:bCs/>
          <w:color w:val="auto"/>
        </w:rPr>
        <w:t xml:space="preserve"> can work with people with sight loss to get about indoors and outdoors safely, improve confidence with preparing meals, using appliances safely, and looking after themselves and their family. They also provide information, training and advice for friends, family and carers. Children and young people can get similar support from a Vision Habilitation Specialist. You can also ask about adaptations to your home to make it safer and simpler to use.  </w:t>
      </w:r>
    </w:p>
    <w:p w14:paraId="0506FECD" w14:textId="77777777" w:rsidR="00133C39" w:rsidRDefault="00133C39" w:rsidP="008F6B9B">
      <w:pPr>
        <w:pStyle w:val="Default"/>
        <w:rPr>
          <w:b/>
          <w:color w:val="auto"/>
          <w:sz w:val="28"/>
          <w:szCs w:val="28"/>
        </w:rPr>
      </w:pPr>
    </w:p>
    <w:p w14:paraId="1D5E2430" w14:textId="1CF884AF" w:rsidR="006A33E6" w:rsidRPr="001229C4" w:rsidRDefault="006A33E6" w:rsidP="008F6B9B">
      <w:pPr>
        <w:pStyle w:val="Default"/>
        <w:rPr>
          <w:b/>
          <w:color w:val="auto"/>
          <w:sz w:val="28"/>
          <w:szCs w:val="28"/>
        </w:rPr>
      </w:pPr>
      <w:r w:rsidRPr="001229C4">
        <w:rPr>
          <w:b/>
          <w:color w:val="auto"/>
          <w:sz w:val="28"/>
          <w:szCs w:val="28"/>
        </w:rPr>
        <w:t>Enquiries</w:t>
      </w:r>
    </w:p>
    <w:p w14:paraId="3F9F0E31" w14:textId="3EE118F4" w:rsidR="006A33E6" w:rsidRPr="001229C4" w:rsidRDefault="00BB377F" w:rsidP="008F6B9B">
      <w:pPr>
        <w:pStyle w:val="Default"/>
        <w:rPr>
          <w:color w:val="auto"/>
        </w:rPr>
      </w:pPr>
      <w:r w:rsidRPr="001229C4">
        <w:rPr>
          <w:color w:val="auto"/>
        </w:rPr>
        <w:t>2</w:t>
      </w:r>
      <w:r w:rsidR="00133C39">
        <w:rPr>
          <w:color w:val="auto"/>
        </w:rPr>
        <w:t>7</w:t>
      </w:r>
      <w:r w:rsidR="00F63E66" w:rsidRPr="001229C4">
        <w:rPr>
          <w:color w:val="auto"/>
        </w:rPr>
        <w:t xml:space="preserve">. </w:t>
      </w:r>
      <w:r w:rsidR="00F63E66" w:rsidRPr="001229C4">
        <w:rPr>
          <w:color w:val="auto"/>
        </w:rPr>
        <w:tab/>
      </w:r>
      <w:r w:rsidR="006A33E6" w:rsidRPr="001229C4">
        <w:rPr>
          <w:color w:val="auto"/>
        </w:rPr>
        <w:t>Any enquiries regarding the process and form should be made to:</w:t>
      </w:r>
    </w:p>
    <w:p w14:paraId="53F055F3" w14:textId="12B0827C" w:rsidR="006A33E6" w:rsidRPr="001229C4" w:rsidRDefault="002C70AD" w:rsidP="008F6B9B">
      <w:pPr>
        <w:pStyle w:val="Default"/>
        <w:rPr>
          <w:color w:val="auto"/>
        </w:rPr>
      </w:pPr>
      <w:r w:rsidRPr="001229C4">
        <w:rPr>
          <w:color w:val="auto"/>
        </w:rPr>
        <w:t>Optometry</w:t>
      </w:r>
      <w:r w:rsidR="006A33E6" w:rsidRPr="001229C4">
        <w:rPr>
          <w:color w:val="auto"/>
        </w:rPr>
        <w:t xml:space="preserve"> Policy Branch</w:t>
      </w:r>
    </w:p>
    <w:p w14:paraId="461E378C" w14:textId="08E0431D" w:rsidR="006A33E6" w:rsidRPr="001229C4" w:rsidRDefault="006A33E6" w:rsidP="008F6B9B">
      <w:pPr>
        <w:pStyle w:val="Default"/>
        <w:rPr>
          <w:color w:val="auto"/>
        </w:rPr>
      </w:pPr>
      <w:r w:rsidRPr="001229C4">
        <w:rPr>
          <w:color w:val="auto"/>
        </w:rPr>
        <w:t>Welsh Government</w:t>
      </w:r>
    </w:p>
    <w:p w14:paraId="1045E1C2" w14:textId="1BFDC0A1" w:rsidR="006A33E6" w:rsidRPr="001229C4" w:rsidRDefault="0016080D" w:rsidP="008F6B9B">
      <w:pPr>
        <w:pStyle w:val="Default"/>
        <w:rPr>
          <w:color w:val="auto"/>
        </w:rPr>
      </w:pPr>
      <w:r>
        <w:rPr>
          <w:color w:val="auto"/>
        </w:rPr>
        <w:t>2</w:t>
      </w:r>
      <w:r w:rsidRPr="0016080D">
        <w:rPr>
          <w:color w:val="auto"/>
          <w:vertAlign w:val="superscript"/>
        </w:rPr>
        <w:t>nd</w:t>
      </w:r>
      <w:r>
        <w:rPr>
          <w:color w:val="auto"/>
        </w:rPr>
        <w:t xml:space="preserve"> </w:t>
      </w:r>
      <w:r w:rsidR="006A33E6" w:rsidRPr="001229C4">
        <w:rPr>
          <w:color w:val="auto"/>
        </w:rPr>
        <w:t>Floor</w:t>
      </w:r>
    </w:p>
    <w:p w14:paraId="63F29888" w14:textId="77777777" w:rsidR="006A33E6" w:rsidRPr="001229C4" w:rsidRDefault="00706D13" w:rsidP="008F6B9B">
      <w:pPr>
        <w:pStyle w:val="Default"/>
        <w:rPr>
          <w:color w:val="auto"/>
        </w:rPr>
      </w:pPr>
      <w:r w:rsidRPr="001229C4">
        <w:rPr>
          <w:color w:val="auto"/>
        </w:rPr>
        <w:t>Cathays P</w:t>
      </w:r>
      <w:r w:rsidR="006A33E6" w:rsidRPr="001229C4">
        <w:rPr>
          <w:color w:val="auto"/>
        </w:rPr>
        <w:t>ark</w:t>
      </w:r>
    </w:p>
    <w:p w14:paraId="6CD27710" w14:textId="77777777" w:rsidR="006A33E6" w:rsidRPr="001229C4" w:rsidRDefault="006A33E6" w:rsidP="008F6B9B">
      <w:pPr>
        <w:pStyle w:val="Default"/>
        <w:rPr>
          <w:color w:val="auto"/>
        </w:rPr>
      </w:pPr>
      <w:r w:rsidRPr="001229C4">
        <w:rPr>
          <w:color w:val="auto"/>
        </w:rPr>
        <w:t xml:space="preserve">Cardiff </w:t>
      </w:r>
    </w:p>
    <w:p w14:paraId="612EA2F6" w14:textId="77777777" w:rsidR="006A33E6" w:rsidRPr="001229C4" w:rsidRDefault="006A33E6" w:rsidP="008F6B9B">
      <w:pPr>
        <w:pStyle w:val="Default"/>
        <w:rPr>
          <w:color w:val="auto"/>
        </w:rPr>
      </w:pPr>
      <w:r w:rsidRPr="001229C4">
        <w:rPr>
          <w:color w:val="auto"/>
        </w:rPr>
        <w:t xml:space="preserve">CF10 3NQ </w:t>
      </w:r>
    </w:p>
    <w:p w14:paraId="552EA4D6" w14:textId="77777777" w:rsidR="00222291" w:rsidRPr="001229C4" w:rsidRDefault="00222291" w:rsidP="00222291">
      <w:pPr>
        <w:pStyle w:val="Default"/>
        <w:rPr>
          <w:color w:val="auto"/>
        </w:rPr>
      </w:pPr>
    </w:p>
    <w:p w14:paraId="79768E0A" w14:textId="77777777" w:rsidR="008D0A97" w:rsidRPr="001229C4" w:rsidRDefault="008D0A97" w:rsidP="001B02C9">
      <w:pPr>
        <w:tabs>
          <w:tab w:val="left" w:pos="1290"/>
        </w:tabs>
        <w:rPr>
          <w:rFonts w:ascii="Arial" w:hAnsi="Arial" w:cs="Arial"/>
          <w:b/>
          <w:sz w:val="28"/>
          <w:szCs w:val="28"/>
          <w:u w:val="single"/>
        </w:rPr>
      </w:pPr>
    </w:p>
    <w:p w14:paraId="54340FD7" w14:textId="77777777" w:rsidR="008D0A97" w:rsidRPr="001229C4" w:rsidRDefault="008D0A97" w:rsidP="001B02C9">
      <w:pPr>
        <w:tabs>
          <w:tab w:val="left" w:pos="1290"/>
        </w:tabs>
        <w:rPr>
          <w:rFonts w:ascii="Arial" w:hAnsi="Arial" w:cs="Arial"/>
          <w:b/>
          <w:sz w:val="28"/>
          <w:szCs w:val="28"/>
          <w:u w:val="single"/>
        </w:rPr>
      </w:pPr>
    </w:p>
    <w:p w14:paraId="1BD924F8" w14:textId="77777777" w:rsidR="00941401" w:rsidRDefault="00941401">
      <w:pPr>
        <w:rPr>
          <w:rFonts w:ascii="Arial" w:hAnsi="Arial" w:cs="Arial"/>
          <w:b/>
          <w:sz w:val="28"/>
          <w:szCs w:val="28"/>
          <w:u w:val="single"/>
        </w:rPr>
      </w:pPr>
      <w:r>
        <w:rPr>
          <w:rFonts w:ascii="Arial" w:hAnsi="Arial" w:cs="Arial"/>
          <w:b/>
          <w:sz w:val="28"/>
          <w:szCs w:val="28"/>
          <w:u w:val="single"/>
        </w:rPr>
        <w:br w:type="page"/>
      </w:r>
    </w:p>
    <w:p w14:paraId="6C508ED5" w14:textId="3E2E9363" w:rsidR="001B02C9" w:rsidRPr="001229C4" w:rsidRDefault="001B02C9" w:rsidP="001B02C9">
      <w:pPr>
        <w:tabs>
          <w:tab w:val="left" w:pos="1290"/>
        </w:tabs>
        <w:rPr>
          <w:rFonts w:ascii="Arial" w:hAnsi="Arial" w:cs="Arial"/>
          <w:b/>
          <w:sz w:val="28"/>
          <w:szCs w:val="28"/>
          <w:u w:val="single"/>
        </w:rPr>
      </w:pPr>
      <w:r w:rsidRPr="001229C4">
        <w:rPr>
          <w:rFonts w:ascii="Arial" w:hAnsi="Arial" w:cs="Arial"/>
          <w:b/>
          <w:sz w:val="28"/>
          <w:szCs w:val="28"/>
          <w:u w:val="single"/>
        </w:rPr>
        <w:t xml:space="preserve">Annex 1 </w:t>
      </w:r>
    </w:p>
    <w:p w14:paraId="69847883" w14:textId="77777777" w:rsidR="001B02C9" w:rsidRPr="001229C4" w:rsidRDefault="00F63E66" w:rsidP="00222291">
      <w:pPr>
        <w:rPr>
          <w:rFonts w:ascii="Arial" w:hAnsi="Arial" w:cs="Arial"/>
          <w:sz w:val="24"/>
          <w:szCs w:val="24"/>
        </w:rPr>
      </w:pPr>
      <w:r w:rsidRPr="001229C4">
        <w:rPr>
          <w:rFonts w:ascii="Arial" w:hAnsi="Arial" w:cs="Arial"/>
          <w:sz w:val="24"/>
          <w:szCs w:val="24"/>
        </w:rPr>
        <w:t>1.</w:t>
      </w:r>
      <w:r w:rsidRPr="001229C4">
        <w:rPr>
          <w:rFonts w:ascii="Arial" w:hAnsi="Arial" w:cs="Arial"/>
          <w:sz w:val="24"/>
          <w:szCs w:val="24"/>
        </w:rPr>
        <w:tab/>
      </w:r>
      <w:r w:rsidR="001B02C9" w:rsidRPr="001229C4">
        <w:rPr>
          <w:rFonts w:ascii="Arial" w:hAnsi="Arial" w:cs="Arial"/>
          <w:sz w:val="24"/>
          <w:szCs w:val="24"/>
        </w:rPr>
        <w:t xml:space="preserve">Local Authority means the local authority responsible for the area the person is resident. </w:t>
      </w:r>
    </w:p>
    <w:p w14:paraId="1A10329A" w14:textId="70D39310" w:rsidR="001B02C9" w:rsidRPr="001229C4" w:rsidRDefault="00F63E66" w:rsidP="001B02C9">
      <w:pPr>
        <w:pStyle w:val="Default"/>
        <w:rPr>
          <w:color w:val="auto"/>
        </w:rPr>
      </w:pPr>
      <w:r w:rsidRPr="001229C4">
        <w:t>2.</w:t>
      </w:r>
      <w:r w:rsidRPr="001229C4">
        <w:tab/>
      </w:r>
      <w:r w:rsidR="001B02C9" w:rsidRPr="001229C4">
        <w:t>The Certifications Office:  c</w:t>
      </w:r>
      <w:r w:rsidR="001B02C9" w:rsidRPr="001229C4">
        <w:rPr>
          <w:color w:val="auto"/>
        </w:rPr>
        <w:t>linics should send</w:t>
      </w:r>
      <w:r w:rsidR="00E168EA" w:rsidRPr="001229C4">
        <w:rPr>
          <w:color w:val="auto"/>
        </w:rPr>
        <w:t xml:space="preserve"> a stapled copy of the CVIW</w:t>
      </w:r>
      <w:r w:rsidR="00D6422D" w:rsidRPr="001229C4">
        <w:rPr>
          <w:color w:val="auto"/>
        </w:rPr>
        <w:t xml:space="preserve"> </w:t>
      </w:r>
      <w:r w:rsidR="00C94E2B">
        <w:rPr>
          <w:color w:val="auto"/>
        </w:rPr>
        <w:t>2024</w:t>
      </w:r>
      <w:r w:rsidR="001B02C9" w:rsidRPr="001229C4">
        <w:rPr>
          <w:color w:val="auto"/>
        </w:rPr>
        <w:t xml:space="preserve"> form to:  </w:t>
      </w:r>
    </w:p>
    <w:p w14:paraId="7A71FED4" w14:textId="77777777" w:rsidR="001B02C9" w:rsidRPr="001229C4" w:rsidRDefault="001B02C9" w:rsidP="001B02C9">
      <w:pPr>
        <w:pStyle w:val="Default"/>
        <w:rPr>
          <w:color w:val="auto"/>
        </w:rPr>
      </w:pPr>
    </w:p>
    <w:p w14:paraId="1C36B995" w14:textId="0F57CE38" w:rsidR="00E75488" w:rsidRDefault="00E75488" w:rsidP="001B02C9">
      <w:pPr>
        <w:pStyle w:val="Default"/>
        <w:rPr>
          <w:color w:val="auto"/>
        </w:rPr>
      </w:pPr>
      <w:r>
        <w:rPr>
          <w:color w:val="auto"/>
        </w:rPr>
        <w:t xml:space="preserve">Certification Office, </w:t>
      </w:r>
    </w:p>
    <w:p w14:paraId="3BA294FC" w14:textId="77777777" w:rsidR="00715B71" w:rsidRDefault="00715B71" w:rsidP="001B02C9">
      <w:pPr>
        <w:pStyle w:val="Default"/>
        <w:rPr>
          <w:color w:val="auto"/>
        </w:rPr>
      </w:pPr>
      <w:r>
        <w:rPr>
          <w:color w:val="auto"/>
        </w:rPr>
        <w:t>NHS Wales Shared Service Partnership</w:t>
      </w:r>
    </w:p>
    <w:p w14:paraId="58C242A8" w14:textId="77777777" w:rsidR="00715B71" w:rsidRDefault="00715B71" w:rsidP="001B02C9">
      <w:pPr>
        <w:pStyle w:val="Default"/>
        <w:rPr>
          <w:color w:val="auto"/>
        </w:rPr>
      </w:pPr>
      <w:r>
        <w:rPr>
          <w:color w:val="auto"/>
        </w:rPr>
        <w:t>CVI Document Scanning Team</w:t>
      </w:r>
    </w:p>
    <w:p w14:paraId="0022B24B" w14:textId="77777777" w:rsidR="00715B71" w:rsidRDefault="00715B71" w:rsidP="001B02C9">
      <w:pPr>
        <w:pStyle w:val="Default"/>
        <w:rPr>
          <w:color w:val="auto"/>
        </w:rPr>
      </w:pPr>
      <w:r>
        <w:rPr>
          <w:color w:val="auto"/>
        </w:rPr>
        <w:t>Primary Care Services</w:t>
      </w:r>
    </w:p>
    <w:p w14:paraId="65DD34E3" w14:textId="77777777" w:rsidR="00715B71" w:rsidRDefault="00715B71" w:rsidP="001B02C9">
      <w:pPr>
        <w:pStyle w:val="Default"/>
        <w:rPr>
          <w:color w:val="auto"/>
        </w:rPr>
      </w:pPr>
      <w:r>
        <w:rPr>
          <w:color w:val="auto"/>
        </w:rPr>
        <w:t>Ground Floor</w:t>
      </w:r>
    </w:p>
    <w:p w14:paraId="5CD2EDA8" w14:textId="77777777" w:rsidR="00715B71" w:rsidRDefault="00715B71" w:rsidP="001B02C9">
      <w:pPr>
        <w:pStyle w:val="Default"/>
        <w:rPr>
          <w:color w:val="auto"/>
        </w:rPr>
      </w:pPr>
      <w:r>
        <w:rPr>
          <w:color w:val="auto"/>
        </w:rPr>
        <w:t>Cwmbran House</w:t>
      </w:r>
    </w:p>
    <w:p w14:paraId="2EEF92F9" w14:textId="5BCEB8A6" w:rsidR="00715B71" w:rsidRDefault="00715B71" w:rsidP="001B02C9">
      <w:pPr>
        <w:pStyle w:val="Default"/>
        <w:rPr>
          <w:color w:val="auto"/>
        </w:rPr>
      </w:pPr>
      <w:r>
        <w:rPr>
          <w:color w:val="auto"/>
        </w:rPr>
        <w:t>Mamhilad Park Estate</w:t>
      </w:r>
    </w:p>
    <w:p w14:paraId="7511F521" w14:textId="01AAECDE" w:rsidR="001B02C9" w:rsidRDefault="00715B71" w:rsidP="001B02C9">
      <w:pPr>
        <w:pStyle w:val="Default"/>
        <w:rPr>
          <w:color w:val="auto"/>
        </w:rPr>
      </w:pPr>
      <w:r>
        <w:rPr>
          <w:color w:val="auto"/>
        </w:rPr>
        <w:t>Pontypool NP4 0XS</w:t>
      </w:r>
      <w:r w:rsidR="001B02C9" w:rsidRPr="001229C4">
        <w:rPr>
          <w:color w:val="auto"/>
        </w:rPr>
        <w:t xml:space="preserve"> </w:t>
      </w:r>
    </w:p>
    <w:p w14:paraId="11A5F630" w14:textId="77777777" w:rsidR="00567180" w:rsidRDefault="00567180" w:rsidP="001B02C9">
      <w:pPr>
        <w:pStyle w:val="Default"/>
        <w:rPr>
          <w:color w:val="auto"/>
        </w:rPr>
      </w:pPr>
    </w:p>
    <w:p w14:paraId="38DCE1AB" w14:textId="7082AA32" w:rsidR="00567180" w:rsidRPr="001229C4" w:rsidRDefault="00000000" w:rsidP="001B02C9">
      <w:pPr>
        <w:pStyle w:val="Default"/>
        <w:rPr>
          <w:color w:val="auto"/>
        </w:rPr>
      </w:pPr>
      <w:hyperlink r:id="rId12" w:history="1">
        <w:r w:rsidR="00567180" w:rsidRPr="00E81156">
          <w:rPr>
            <w:rStyle w:val="Hyperlink"/>
          </w:rPr>
          <w:t>Nwssp-primarycareservices@wales.nhs.uk</w:t>
        </w:r>
      </w:hyperlink>
      <w:r w:rsidR="00567180">
        <w:rPr>
          <w:color w:val="auto"/>
        </w:rPr>
        <w:t xml:space="preserve"> </w:t>
      </w:r>
    </w:p>
    <w:p w14:paraId="4CF5F9DC" w14:textId="77777777" w:rsidR="008D0A97" w:rsidRPr="001229C4" w:rsidRDefault="008D0A97" w:rsidP="001B02C9">
      <w:pPr>
        <w:pStyle w:val="Default"/>
        <w:rPr>
          <w:color w:val="auto"/>
        </w:rPr>
      </w:pPr>
    </w:p>
    <w:p w14:paraId="137F44F7" w14:textId="3AE708BA" w:rsidR="008D0A97" w:rsidRPr="001229C4" w:rsidRDefault="008D0A97" w:rsidP="001B02C9">
      <w:pPr>
        <w:pStyle w:val="Default"/>
        <w:rPr>
          <w:color w:val="auto"/>
        </w:rPr>
      </w:pPr>
      <w:r w:rsidRPr="001229C4">
        <w:rPr>
          <w:color w:val="auto"/>
        </w:rPr>
        <w:t>3.</w:t>
      </w:r>
      <w:r w:rsidRPr="001229C4">
        <w:rPr>
          <w:color w:val="auto"/>
        </w:rPr>
        <w:tab/>
      </w:r>
      <w:r w:rsidR="001E5598" w:rsidRPr="001229C4">
        <w:rPr>
          <w:color w:val="auto"/>
        </w:rPr>
        <w:t>A copy of a</w:t>
      </w:r>
      <w:r w:rsidRPr="001229C4">
        <w:rPr>
          <w:color w:val="auto"/>
        </w:rPr>
        <w:t>ny completed form that has consent for</w:t>
      </w:r>
      <w:r w:rsidR="00A15A3E" w:rsidRPr="001229C4">
        <w:rPr>
          <w:color w:val="auto"/>
        </w:rPr>
        <w:t xml:space="preserve"> information to be passed to the local authority should be sent to the local authority </w:t>
      </w:r>
      <w:r w:rsidR="001E5598" w:rsidRPr="001229C4">
        <w:rPr>
          <w:color w:val="auto"/>
        </w:rPr>
        <w:t>on the day of certification or as soon as possible thereafter.</w:t>
      </w:r>
      <w:r w:rsidR="00706D13" w:rsidRPr="001229C4">
        <w:rPr>
          <w:color w:val="auto"/>
        </w:rPr>
        <w:t xml:space="preserve">  Any delay in sending the form to the local authority will mean delay </w:t>
      </w:r>
      <w:r w:rsidR="00A91893" w:rsidRPr="001229C4">
        <w:rPr>
          <w:color w:val="auto"/>
        </w:rPr>
        <w:t>to</w:t>
      </w:r>
      <w:r w:rsidR="00706D13" w:rsidRPr="001229C4">
        <w:rPr>
          <w:color w:val="auto"/>
        </w:rPr>
        <w:t xml:space="preserve"> </w:t>
      </w:r>
      <w:r w:rsidR="00A91893" w:rsidRPr="001229C4">
        <w:rPr>
          <w:color w:val="auto"/>
        </w:rPr>
        <w:t>help</w:t>
      </w:r>
      <w:r w:rsidR="00706D13" w:rsidRPr="001229C4">
        <w:rPr>
          <w:color w:val="auto"/>
        </w:rPr>
        <w:t xml:space="preserve"> for the individual if they need it. </w:t>
      </w:r>
    </w:p>
    <w:p w14:paraId="14857B9E" w14:textId="77777777" w:rsidR="001B02C9" w:rsidRPr="001229C4" w:rsidRDefault="001B02C9" w:rsidP="001B02C9">
      <w:pPr>
        <w:pStyle w:val="Default"/>
        <w:rPr>
          <w:color w:val="auto"/>
        </w:rPr>
      </w:pPr>
    </w:p>
    <w:p w14:paraId="5FE4259A" w14:textId="77777777" w:rsidR="001B02C9" w:rsidRPr="0070616C" w:rsidRDefault="001E5598" w:rsidP="001B02C9">
      <w:pPr>
        <w:pStyle w:val="Default"/>
        <w:rPr>
          <w:color w:val="auto"/>
        </w:rPr>
      </w:pPr>
      <w:r w:rsidRPr="001229C4">
        <w:rPr>
          <w:color w:val="auto"/>
        </w:rPr>
        <w:t>4</w:t>
      </w:r>
      <w:r w:rsidR="00F63E66" w:rsidRPr="001229C4">
        <w:rPr>
          <w:color w:val="auto"/>
        </w:rPr>
        <w:t xml:space="preserve">. </w:t>
      </w:r>
      <w:r w:rsidR="00F63E66" w:rsidRPr="001229C4">
        <w:rPr>
          <w:color w:val="auto"/>
        </w:rPr>
        <w:tab/>
      </w:r>
      <w:r w:rsidR="001B02C9" w:rsidRPr="001229C4">
        <w:rPr>
          <w:color w:val="auto"/>
        </w:rPr>
        <w:t>Clinics may wish to send packages of forms monthly or quarterly, depending on usage. Please ensure the package is clearly marked with the year to which the forms relate.</w:t>
      </w:r>
      <w:r w:rsidR="001B02C9" w:rsidRPr="0070616C">
        <w:rPr>
          <w:color w:val="auto"/>
        </w:rPr>
        <w:t xml:space="preserve"> </w:t>
      </w:r>
    </w:p>
    <w:p w14:paraId="4E83708B" w14:textId="77777777" w:rsidR="001B02C9" w:rsidRPr="0070616C" w:rsidRDefault="001B02C9" w:rsidP="001B02C9">
      <w:pPr>
        <w:pStyle w:val="Default"/>
        <w:rPr>
          <w:color w:val="auto"/>
        </w:rPr>
      </w:pPr>
    </w:p>
    <w:p w14:paraId="2381580B" w14:textId="77777777" w:rsidR="001B02C9" w:rsidRPr="0070616C" w:rsidRDefault="001B02C9" w:rsidP="00222291">
      <w:pPr>
        <w:rPr>
          <w:rFonts w:ascii="Arial" w:hAnsi="Arial" w:cs="Arial"/>
          <w:sz w:val="24"/>
          <w:szCs w:val="24"/>
        </w:rPr>
      </w:pPr>
    </w:p>
    <w:p w14:paraId="341B65C7" w14:textId="77777777" w:rsidR="001B02C9" w:rsidRPr="0070616C" w:rsidRDefault="001B02C9" w:rsidP="00222291">
      <w:pPr>
        <w:rPr>
          <w:rFonts w:ascii="Arial" w:hAnsi="Arial" w:cs="Arial"/>
          <w:sz w:val="24"/>
          <w:szCs w:val="24"/>
        </w:rPr>
      </w:pPr>
    </w:p>
    <w:p w14:paraId="1A1C5D96" w14:textId="77777777" w:rsidR="001B02C9" w:rsidRPr="0070616C" w:rsidRDefault="001B02C9" w:rsidP="00222291">
      <w:pPr>
        <w:rPr>
          <w:rFonts w:ascii="Arial" w:hAnsi="Arial" w:cs="Arial"/>
        </w:rPr>
      </w:pPr>
    </w:p>
    <w:sectPr w:rsidR="001B02C9" w:rsidRPr="0070616C" w:rsidSect="00793CAE">
      <w:headerReference w:type="default" r:id="rId13"/>
      <w:footerReference w:type="default" r:id="rId14"/>
      <w:headerReference w:type="first" r:id="rId15"/>
      <w:pgSz w:w="11906" w:h="16838"/>
      <w:pgMar w:top="1440" w:right="1440" w:bottom="1440" w:left="1440" w:header="708" w:footer="708"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44EFD" w14:textId="77777777" w:rsidR="00475AE7" w:rsidRDefault="00475AE7" w:rsidP="00CB05BA">
      <w:pPr>
        <w:spacing w:after="0" w:line="240" w:lineRule="auto"/>
      </w:pPr>
      <w:r>
        <w:separator/>
      </w:r>
    </w:p>
  </w:endnote>
  <w:endnote w:type="continuationSeparator" w:id="0">
    <w:p w14:paraId="72C5365C" w14:textId="77777777" w:rsidR="00475AE7" w:rsidRDefault="00475AE7" w:rsidP="00CB0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4996673"/>
      <w:docPartObj>
        <w:docPartGallery w:val="Page Numbers (Bottom of Page)"/>
        <w:docPartUnique/>
      </w:docPartObj>
    </w:sdtPr>
    <w:sdtEndPr>
      <w:rPr>
        <w:noProof/>
      </w:rPr>
    </w:sdtEndPr>
    <w:sdtContent>
      <w:p w14:paraId="3CA53553" w14:textId="77777777" w:rsidR="00480E0B" w:rsidRDefault="00FC0461">
        <w:pPr>
          <w:pStyle w:val="Footer"/>
          <w:jc w:val="center"/>
        </w:pPr>
        <w:r>
          <w:fldChar w:fldCharType="begin"/>
        </w:r>
        <w:r w:rsidR="00480E0B">
          <w:instrText xml:space="preserve"> PAGE   \* MERGEFORMAT </w:instrText>
        </w:r>
        <w:r>
          <w:fldChar w:fldCharType="separate"/>
        </w:r>
        <w:r w:rsidR="00C34D74">
          <w:rPr>
            <w:noProof/>
          </w:rPr>
          <w:t>- 8 -</w:t>
        </w:r>
        <w:r>
          <w:rPr>
            <w:noProof/>
          </w:rPr>
          <w:fldChar w:fldCharType="end"/>
        </w:r>
      </w:p>
    </w:sdtContent>
  </w:sdt>
  <w:p w14:paraId="28FB8F6A" w14:textId="77777777" w:rsidR="002F09F3" w:rsidRDefault="002F09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65EA1" w14:textId="77777777" w:rsidR="00475AE7" w:rsidRDefault="00475AE7" w:rsidP="00CB05BA">
      <w:pPr>
        <w:spacing w:after="0" w:line="240" w:lineRule="auto"/>
      </w:pPr>
      <w:r>
        <w:separator/>
      </w:r>
    </w:p>
  </w:footnote>
  <w:footnote w:type="continuationSeparator" w:id="0">
    <w:p w14:paraId="58778FE4" w14:textId="77777777" w:rsidR="00475AE7" w:rsidRDefault="00475AE7" w:rsidP="00CB05BA">
      <w:pPr>
        <w:spacing w:after="0" w:line="240" w:lineRule="auto"/>
      </w:pPr>
      <w:r>
        <w:continuationSeparator/>
      </w:r>
    </w:p>
  </w:footnote>
  <w:footnote w:id="1">
    <w:p w14:paraId="0910442B" w14:textId="77777777" w:rsidR="003C394B" w:rsidRDefault="003C394B" w:rsidP="003C394B">
      <w:pPr>
        <w:pStyle w:val="FootnoteText"/>
      </w:pPr>
      <w:r>
        <w:rPr>
          <w:rStyle w:val="FootnoteReference"/>
        </w:rPr>
        <w:footnoteRef/>
      </w:r>
      <w:r>
        <w:t xml:space="preserve"> CVI form 2003</w:t>
      </w:r>
      <w:r w:rsidR="00696B87">
        <w:t xml:space="preserve"> (that replaced the BD8)</w:t>
      </w:r>
      <w:r>
        <w:t xml:space="preserve"> was used in England and Wales. </w:t>
      </w:r>
    </w:p>
  </w:footnote>
  <w:footnote w:id="2">
    <w:p w14:paraId="5013DC35" w14:textId="77777777" w:rsidR="00A43130" w:rsidRDefault="00A43130">
      <w:pPr>
        <w:pStyle w:val="FootnoteText"/>
      </w:pPr>
      <w:r>
        <w:rPr>
          <w:rStyle w:val="FootnoteReference"/>
        </w:rPr>
        <w:footnoteRef/>
      </w:r>
      <w:r>
        <w:t xml:space="preserve"> </w:t>
      </w:r>
      <w:r w:rsidR="00696B87">
        <w:t>In accordance with section 18 Social Services and Wellbeing (Wales) Act 2014</w:t>
      </w:r>
    </w:p>
  </w:footnote>
  <w:footnote w:id="3">
    <w:p w14:paraId="24F3B064" w14:textId="77777777" w:rsidR="00565461" w:rsidRPr="00B97364" w:rsidRDefault="00565461">
      <w:pPr>
        <w:pStyle w:val="FootnoteText"/>
      </w:pPr>
      <w:r w:rsidRPr="00B97364">
        <w:rPr>
          <w:rStyle w:val="FootnoteReference"/>
        </w:rPr>
        <w:footnoteRef/>
      </w:r>
      <w:r w:rsidRPr="00B97364">
        <w:t xml:space="preserve"> </w:t>
      </w:r>
      <w:r w:rsidR="00696B87" w:rsidRPr="00B97364">
        <w:t>I</w:t>
      </w:r>
      <w:r w:rsidRPr="00B97364">
        <w:t xml:space="preserve">n </w:t>
      </w:r>
      <w:r w:rsidR="00F1741C" w:rsidRPr="00B97364">
        <w:t>accordance</w:t>
      </w:r>
      <w:r w:rsidRPr="00B97364">
        <w:t xml:space="preserve"> with section 1</w:t>
      </w:r>
      <w:r w:rsidR="00D3756E" w:rsidRPr="00B97364">
        <w:t>9</w:t>
      </w:r>
      <w:r w:rsidRPr="00B97364">
        <w:t xml:space="preserve"> Social Services and Wellbeing (Wales) Act 2014.   </w:t>
      </w:r>
    </w:p>
  </w:footnote>
  <w:footnote w:id="4">
    <w:p w14:paraId="33C2A0EE" w14:textId="77777777" w:rsidR="00696B87" w:rsidRDefault="00696B87">
      <w:pPr>
        <w:pStyle w:val="FootnoteText"/>
      </w:pPr>
      <w:r>
        <w:rPr>
          <w:rStyle w:val="FootnoteReference"/>
        </w:rPr>
        <w:footnoteRef/>
      </w:r>
      <w:r>
        <w:t xml:space="preserve"> In accordance with section 24 Social Services and Wellbeing (Wales) Act 2014</w:t>
      </w:r>
    </w:p>
  </w:footnote>
  <w:footnote w:id="5">
    <w:p w14:paraId="4CA49191" w14:textId="77777777" w:rsidR="004E4EDA" w:rsidRPr="0062106A" w:rsidRDefault="004E4EDA" w:rsidP="004E4EDA">
      <w:pPr>
        <w:pStyle w:val="Default"/>
        <w:rPr>
          <w:rFonts w:asciiTheme="minorHAnsi" w:hAnsiTheme="minorHAnsi" w:cstheme="minorHAnsi"/>
          <w:color w:val="auto"/>
          <w:sz w:val="20"/>
          <w:szCs w:val="20"/>
        </w:rPr>
      </w:pPr>
      <w:r w:rsidRPr="0062106A">
        <w:rPr>
          <w:rStyle w:val="FootnoteReference"/>
          <w:rFonts w:asciiTheme="minorHAnsi" w:hAnsiTheme="minorHAnsi" w:cstheme="minorHAnsi"/>
          <w:sz w:val="20"/>
          <w:szCs w:val="20"/>
        </w:rPr>
        <w:footnoteRef/>
      </w:r>
      <w:r w:rsidRPr="0062106A">
        <w:rPr>
          <w:rFonts w:asciiTheme="minorHAnsi" w:hAnsiTheme="minorHAnsi" w:cstheme="minorHAnsi"/>
          <w:sz w:val="20"/>
          <w:szCs w:val="20"/>
        </w:rPr>
        <w:t xml:space="preserve"> Section 64 (1) of t</w:t>
      </w:r>
      <w:r w:rsidRPr="0062106A">
        <w:rPr>
          <w:rFonts w:asciiTheme="minorHAnsi" w:hAnsiTheme="minorHAnsi" w:cstheme="minorHAnsi"/>
          <w:color w:val="auto"/>
          <w:sz w:val="20"/>
          <w:szCs w:val="20"/>
        </w:rPr>
        <w:t xml:space="preserve">he National Assistance Act 1948 previously defined severely sight impairment as  “a person can be certified as severely sight impaired if they are “so blind as to be unable to perform any work for which eye sight is essential”. The National Assistance Act 1948 has since been revoked </w:t>
      </w:r>
      <w:r w:rsidR="00BC74A9" w:rsidRPr="0062106A">
        <w:rPr>
          <w:rFonts w:asciiTheme="minorHAnsi" w:hAnsiTheme="minorHAnsi" w:cstheme="minorHAnsi"/>
          <w:color w:val="auto"/>
          <w:sz w:val="20"/>
          <w:szCs w:val="20"/>
        </w:rPr>
        <w:t xml:space="preserve">in Wales </w:t>
      </w:r>
      <w:r w:rsidRPr="0062106A">
        <w:rPr>
          <w:rFonts w:asciiTheme="minorHAnsi" w:hAnsiTheme="minorHAnsi" w:cstheme="minorHAnsi"/>
          <w:color w:val="auto"/>
          <w:sz w:val="20"/>
          <w:szCs w:val="20"/>
        </w:rPr>
        <w:t xml:space="preserve">as a result of the enactment of the Social Services and Wellbeing </w:t>
      </w:r>
      <w:r w:rsidR="00BC74A9" w:rsidRPr="0062106A">
        <w:rPr>
          <w:rFonts w:asciiTheme="minorHAnsi" w:hAnsiTheme="minorHAnsi" w:cstheme="minorHAnsi"/>
          <w:color w:val="auto"/>
          <w:sz w:val="20"/>
          <w:szCs w:val="20"/>
        </w:rPr>
        <w:t>(</w:t>
      </w:r>
      <w:r w:rsidRPr="0062106A">
        <w:rPr>
          <w:rFonts w:asciiTheme="minorHAnsi" w:hAnsiTheme="minorHAnsi" w:cstheme="minorHAnsi"/>
          <w:color w:val="auto"/>
          <w:sz w:val="20"/>
          <w:szCs w:val="20"/>
        </w:rPr>
        <w:t>Wales</w:t>
      </w:r>
      <w:r w:rsidR="00BC74A9" w:rsidRPr="0062106A">
        <w:rPr>
          <w:rFonts w:asciiTheme="minorHAnsi" w:hAnsiTheme="minorHAnsi" w:cstheme="minorHAnsi"/>
          <w:color w:val="auto"/>
          <w:sz w:val="20"/>
          <w:szCs w:val="20"/>
        </w:rPr>
        <w:t>)</w:t>
      </w:r>
      <w:r w:rsidRPr="0062106A">
        <w:rPr>
          <w:rFonts w:asciiTheme="minorHAnsi" w:hAnsiTheme="minorHAnsi" w:cstheme="minorHAnsi"/>
          <w:color w:val="auto"/>
          <w:sz w:val="20"/>
          <w:szCs w:val="20"/>
        </w:rPr>
        <w:t xml:space="preserve"> Act 2014. </w:t>
      </w:r>
    </w:p>
    <w:p w14:paraId="60714FF9" w14:textId="77777777" w:rsidR="004E4EDA" w:rsidRDefault="004E4EDA">
      <w:pPr>
        <w:pStyle w:val="FootnoteText"/>
      </w:pPr>
    </w:p>
  </w:footnote>
  <w:footnote w:id="6">
    <w:p w14:paraId="7615FDA9" w14:textId="77777777" w:rsidR="00EC5D31" w:rsidRDefault="00EC5D31">
      <w:pPr>
        <w:pStyle w:val="FootnoteText"/>
      </w:pPr>
      <w:r>
        <w:rPr>
          <w:rStyle w:val="FootnoteReference"/>
        </w:rPr>
        <w:footnoteRef/>
      </w:r>
      <w:r>
        <w:t xml:space="preserve"> </w:t>
      </w:r>
      <w:r w:rsidR="00706D13">
        <w:t xml:space="preserve">The All Wales Standards for Accessible Communication and Information for People with Sensory Loss (published July 2013 by NHS Wales) can be found at:  </w:t>
      </w:r>
      <w:r w:rsidR="00706D13" w:rsidRPr="00706D13">
        <w:t>http://gov.wales/topics/health/publications/health/guidance/standards/?lang=en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FE331" w14:textId="77777777" w:rsidR="002F09F3" w:rsidRPr="0001770A" w:rsidRDefault="0001770A" w:rsidP="0001770A">
    <w:pPr>
      <w:pStyle w:val="Header"/>
      <w:jc w:val="center"/>
      <w:rPr>
        <w:b/>
      </w:rPr>
    </w:pPr>
    <w:r w:rsidRPr="00EB3433">
      <w:rPr>
        <w:b/>
      </w:rPr>
      <w:t xml:space="preserve">Certificate of Vision Impairment Wales </w:t>
    </w:r>
    <w:r w:rsidR="005C282B" w:rsidRPr="00EB3433">
      <w:rPr>
        <w:b/>
      </w:rPr>
      <w:t xml:space="preserve">(2022) </w:t>
    </w:r>
    <w:r w:rsidRPr="00EB3433">
      <w:rPr>
        <w:b/>
      </w:rPr>
      <w:t>Explanatory Note</w:t>
    </w:r>
    <w:r w:rsidR="009C5264" w:rsidRPr="00EB3433">
      <w:rPr>
        <w:b/>
      </w:rPr>
      <w: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9BDA" w14:textId="4645DB3D" w:rsidR="0071611A" w:rsidRDefault="0071611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844C7"/>
    <w:multiLevelType w:val="hybridMultilevel"/>
    <w:tmpl w:val="635E86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19B25AD"/>
    <w:multiLevelType w:val="hybridMultilevel"/>
    <w:tmpl w:val="2C8A0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1B6C55"/>
    <w:multiLevelType w:val="hybridMultilevel"/>
    <w:tmpl w:val="83A4A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A35CCB"/>
    <w:multiLevelType w:val="hybridMultilevel"/>
    <w:tmpl w:val="9E28D350"/>
    <w:lvl w:ilvl="0" w:tplc="B51C8A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41630D"/>
    <w:multiLevelType w:val="hybridMultilevel"/>
    <w:tmpl w:val="A262F7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954501"/>
    <w:multiLevelType w:val="hybridMultilevel"/>
    <w:tmpl w:val="1FDCA4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3729FB"/>
    <w:multiLevelType w:val="hybridMultilevel"/>
    <w:tmpl w:val="09D8264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5D867D0"/>
    <w:multiLevelType w:val="hybridMultilevel"/>
    <w:tmpl w:val="8E224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DA7458"/>
    <w:multiLevelType w:val="hybridMultilevel"/>
    <w:tmpl w:val="5428D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7120D0"/>
    <w:multiLevelType w:val="hybridMultilevel"/>
    <w:tmpl w:val="D584E2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CA86102"/>
    <w:multiLevelType w:val="hybridMultilevel"/>
    <w:tmpl w:val="892CC3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61E1490B"/>
    <w:multiLevelType w:val="hybridMultilevel"/>
    <w:tmpl w:val="F3CEB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8261CE"/>
    <w:multiLevelType w:val="hybridMultilevel"/>
    <w:tmpl w:val="D3E4579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6D3A20B7"/>
    <w:multiLevelType w:val="hybridMultilevel"/>
    <w:tmpl w:val="8E607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1510FE"/>
    <w:multiLevelType w:val="hybridMultilevel"/>
    <w:tmpl w:val="0C64AF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1707D6"/>
    <w:multiLevelType w:val="hybridMultilevel"/>
    <w:tmpl w:val="9B489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41620B"/>
    <w:multiLevelType w:val="hybridMultilevel"/>
    <w:tmpl w:val="2F369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EE5D51"/>
    <w:multiLevelType w:val="hybridMultilevel"/>
    <w:tmpl w:val="3620B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DF73579"/>
    <w:multiLevelType w:val="hybridMultilevel"/>
    <w:tmpl w:val="5F4C7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0B3052"/>
    <w:multiLevelType w:val="hybridMultilevel"/>
    <w:tmpl w:val="FC62E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1408343">
    <w:abstractNumId w:val="3"/>
  </w:num>
  <w:num w:numId="2" w16cid:durableId="1281647622">
    <w:abstractNumId w:val="9"/>
  </w:num>
  <w:num w:numId="3" w16cid:durableId="1721780151">
    <w:abstractNumId w:val="0"/>
  </w:num>
  <w:num w:numId="4" w16cid:durableId="571504011">
    <w:abstractNumId w:val="16"/>
  </w:num>
  <w:num w:numId="5" w16cid:durableId="1250045914">
    <w:abstractNumId w:val="1"/>
  </w:num>
  <w:num w:numId="6" w16cid:durableId="1612396752">
    <w:abstractNumId w:val="11"/>
  </w:num>
  <w:num w:numId="7" w16cid:durableId="2139226200">
    <w:abstractNumId w:val="7"/>
  </w:num>
  <w:num w:numId="8" w16cid:durableId="776950902">
    <w:abstractNumId w:val="13"/>
  </w:num>
  <w:num w:numId="9" w16cid:durableId="1096051380">
    <w:abstractNumId w:val="5"/>
  </w:num>
  <w:num w:numId="10" w16cid:durableId="1310329041">
    <w:abstractNumId w:val="8"/>
  </w:num>
  <w:num w:numId="11" w16cid:durableId="1627925532">
    <w:abstractNumId w:val="15"/>
  </w:num>
  <w:num w:numId="12" w16cid:durableId="1712683670">
    <w:abstractNumId w:val="17"/>
  </w:num>
  <w:num w:numId="13" w16cid:durableId="456724106">
    <w:abstractNumId w:val="18"/>
  </w:num>
  <w:num w:numId="14" w16cid:durableId="2053117640">
    <w:abstractNumId w:val="10"/>
  </w:num>
  <w:num w:numId="15" w16cid:durableId="1960140635">
    <w:abstractNumId w:val="2"/>
  </w:num>
  <w:num w:numId="16" w16cid:durableId="1022438635">
    <w:abstractNumId w:val="12"/>
  </w:num>
  <w:num w:numId="17" w16cid:durableId="470558075">
    <w:abstractNumId w:val="19"/>
  </w:num>
  <w:num w:numId="18" w16cid:durableId="1194921391">
    <w:abstractNumId w:val="6"/>
  </w:num>
  <w:num w:numId="19" w16cid:durableId="350886136">
    <w:abstractNumId w:val="4"/>
  </w:num>
  <w:num w:numId="20" w16cid:durableId="68460167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2291"/>
    <w:rsid w:val="00010CC9"/>
    <w:rsid w:val="0001770A"/>
    <w:rsid w:val="00032744"/>
    <w:rsid w:val="00045848"/>
    <w:rsid w:val="00045891"/>
    <w:rsid w:val="000464FC"/>
    <w:rsid w:val="00064639"/>
    <w:rsid w:val="00066E22"/>
    <w:rsid w:val="0008311C"/>
    <w:rsid w:val="00084716"/>
    <w:rsid w:val="0009460D"/>
    <w:rsid w:val="00097583"/>
    <w:rsid w:val="000B75AB"/>
    <w:rsid w:val="000C18FF"/>
    <w:rsid w:val="000C5444"/>
    <w:rsid w:val="000C61CD"/>
    <w:rsid w:val="000D15D2"/>
    <w:rsid w:val="000E6C6F"/>
    <w:rsid w:val="000F740C"/>
    <w:rsid w:val="000F7B2B"/>
    <w:rsid w:val="00102FD2"/>
    <w:rsid w:val="001065D2"/>
    <w:rsid w:val="001213A5"/>
    <w:rsid w:val="001229C4"/>
    <w:rsid w:val="001318D1"/>
    <w:rsid w:val="00133C39"/>
    <w:rsid w:val="001378E6"/>
    <w:rsid w:val="00137AE5"/>
    <w:rsid w:val="001465FD"/>
    <w:rsid w:val="0016080D"/>
    <w:rsid w:val="00193615"/>
    <w:rsid w:val="001B02C9"/>
    <w:rsid w:val="001B0B34"/>
    <w:rsid w:val="001D0358"/>
    <w:rsid w:val="001E5598"/>
    <w:rsid w:val="001F378D"/>
    <w:rsid w:val="00213E55"/>
    <w:rsid w:val="002160DD"/>
    <w:rsid w:val="00222291"/>
    <w:rsid w:val="00223999"/>
    <w:rsid w:val="00223A13"/>
    <w:rsid w:val="00234851"/>
    <w:rsid w:val="00235A3B"/>
    <w:rsid w:val="00242E59"/>
    <w:rsid w:val="00252CEB"/>
    <w:rsid w:val="00286501"/>
    <w:rsid w:val="00295508"/>
    <w:rsid w:val="002B0838"/>
    <w:rsid w:val="002C70AD"/>
    <w:rsid w:val="002D3F5D"/>
    <w:rsid w:val="002D7739"/>
    <w:rsid w:val="002F09F3"/>
    <w:rsid w:val="002F2E76"/>
    <w:rsid w:val="00305ADD"/>
    <w:rsid w:val="00307E7A"/>
    <w:rsid w:val="0031573C"/>
    <w:rsid w:val="00316541"/>
    <w:rsid w:val="003271EC"/>
    <w:rsid w:val="00343077"/>
    <w:rsid w:val="00345672"/>
    <w:rsid w:val="00347EEB"/>
    <w:rsid w:val="00360B0E"/>
    <w:rsid w:val="0036161E"/>
    <w:rsid w:val="0036251A"/>
    <w:rsid w:val="00362D75"/>
    <w:rsid w:val="00371306"/>
    <w:rsid w:val="003868F1"/>
    <w:rsid w:val="003A14CC"/>
    <w:rsid w:val="003A5D1C"/>
    <w:rsid w:val="003C394B"/>
    <w:rsid w:val="003D16F5"/>
    <w:rsid w:val="003D4838"/>
    <w:rsid w:val="003F21AC"/>
    <w:rsid w:val="003F7879"/>
    <w:rsid w:val="004004BE"/>
    <w:rsid w:val="00407967"/>
    <w:rsid w:val="004169B3"/>
    <w:rsid w:val="0042649F"/>
    <w:rsid w:val="00446AFF"/>
    <w:rsid w:val="00475AE7"/>
    <w:rsid w:val="00480E0B"/>
    <w:rsid w:val="00491E6B"/>
    <w:rsid w:val="00497092"/>
    <w:rsid w:val="004C150D"/>
    <w:rsid w:val="004D1C18"/>
    <w:rsid w:val="004E4EDA"/>
    <w:rsid w:val="004F3448"/>
    <w:rsid w:val="004F4B99"/>
    <w:rsid w:val="004F633E"/>
    <w:rsid w:val="0053153A"/>
    <w:rsid w:val="005652C1"/>
    <w:rsid w:val="00565461"/>
    <w:rsid w:val="00567180"/>
    <w:rsid w:val="00575657"/>
    <w:rsid w:val="00582B44"/>
    <w:rsid w:val="0059554C"/>
    <w:rsid w:val="005C282B"/>
    <w:rsid w:val="005E58FE"/>
    <w:rsid w:val="005F2A8A"/>
    <w:rsid w:val="005F64AC"/>
    <w:rsid w:val="0061796A"/>
    <w:rsid w:val="00617A0C"/>
    <w:rsid w:val="0062106A"/>
    <w:rsid w:val="00640F95"/>
    <w:rsid w:val="0064106F"/>
    <w:rsid w:val="006628F9"/>
    <w:rsid w:val="00663C69"/>
    <w:rsid w:val="00686091"/>
    <w:rsid w:val="00696B87"/>
    <w:rsid w:val="006975C1"/>
    <w:rsid w:val="00697931"/>
    <w:rsid w:val="006A33E6"/>
    <w:rsid w:val="006C2DAB"/>
    <w:rsid w:val="006D38C3"/>
    <w:rsid w:val="006D5D77"/>
    <w:rsid w:val="006D7317"/>
    <w:rsid w:val="006F173E"/>
    <w:rsid w:val="00701279"/>
    <w:rsid w:val="0070312A"/>
    <w:rsid w:val="007042B5"/>
    <w:rsid w:val="0070616C"/>
    <w:rsid w:val="00706D13"/>
    <w:rsid w:val="00707FE2"/>
    <w:rsid w:val="00715B71"/>
    <w:rsid w:val="00715D39"/>
    <w:rsid w:val="0071611A"/>
    <w:rsid w:val="00730424"/>
    <w:rsid w:val="00731066"/>
    <w:rsid w:val="00763DBE"/>
    <w:rsid w:val="00774CB8"/>
    <w:rsid w:val="00793CAE"/>
    <w:rsid w:val="00795AAA"/>
    <w:rsid w:val="007A2769"/>
    <w:rsid w:val="007C60B2"/>
    <w:rsid w:val="007E349A"/>
    <w:rsid w:val="007F042E"/>
    <w:rsid w:val="007F3B0F"/>
    <w:rsid w:val="00800787"/>
    <w:rsid w:val="00803AC3"/>
    <w:rsid w:val="00807C46"/>
    <w:rsid w:val="008223FD"/>
    <w:rsid w:val="00834963"/>
    <w:rsid w:val="00850049"/>
    <w:rsid w:val="00856EBA"/>
    <w:rsid w:val="008728D3"/>
    <w:rsid w:val="008937E4"/>
    <w:rsid w:val="008A03EA"/>
    <w:rsid w:val="008A399B"/>
    <w:rsid w:val="008B3CF7"/>
    <w:rsid w:val="008B6646"/>
    <w:rsid w:val="008B6EE2"/>
    <w:rsid w:val="008C53E6"/>
    <w:rsid w:val="008D0A97"/>
    <w:rsid w:val="008D1DAD"/>
    <w:rsid w:val="008E26B7"/>
    <w:rsid w:val="008F056F"/>
    <w:rsid w:val="008F6B9B"/>
    <w:rsid w:val="00912A1B"/>
    <w:rsid w:val="00941401"/>
    <w:rsid w:val="00955721"/>
    <w:rsid w:val="00955F46"/>
    <w:rsid w:val="00964584"/>
    <w:rsid w:val="009765F4"/>
    <w:rsid w:val="00984BBB"/>
    <w:rsid w:val="00990B5F"/>
    <w:rsid w:val="009B1E53"/>
    <w:rsid w:val="009C0A08"/>
    <w:rsid w:val="009C5264"/>
    <w:rsid w:val="009D389E"/>
    <w:rsid w:val="009D4145"/>
    <w:rsid w:val="00A075E0"/>
    <w:rsid w:val="00A11599"/>
    <w:rsid w:val="00A15A3E"/>
    <w:rsid w:val="00A23238"/>
    <w:rsid w:val="00A25A3C"/>
    <w:rsid w:val="00A43130"/>
    <w:rsid w:val="00A440C4"/>
    <w:rsid w:val="00A56F46"/>
    <w:rsid w:val="00A76369"/>
    <w:rsid w:val="00A7716D"/>
    <w:rsid w:val="00A91893"/>
    <w:rsid w:val="00A9752B"/>
    <w:rsid w:val="00AB6CDA"/>
    <w:rsid w:val="00AB7DA7"/>
    <w:rsid w:val="00AC0AD6"/>
    <w:rsid w:val="00B152AD"/>
    <w:rsid w:val="00B2295E"/>
    <w:rsid w:val="00B22A65"/>
    <w:rsid w:val="00B27E6A"/>
    <w:rsid w:val="00B34CC7"/>
    <w:rsid w:val="00B41A29"/>
    <w:rsid w:val="00B8131F"/>
    <w:rsid w:val="00B97364"/>
    <w:rsid w:val="00BA05E9"/>
    <w:rsid w:val="00BA18DB"/>
    <w:rsid w:val="00BA6802"/>
    <w:rsid w:val="00BB314F"/>
    <w:rsid w:val="00BB377F"/>
    <w:rsid w:val="00BC2E37"/>
    <w:rsid w:val="00BC4AAB"/>
    <w:rsid w:val="00BC537D"/>
    <w:rsid w:val="00BC5EEE"/>
    <w:rsid w:val="00BC74A9"/>
    <w:rsid w:val="00BD16EB"/>
    <w:rsid w:val="00BE2D3D"/>
    <w:rsid w:val="00BF1EAD"/>
    <w:rsid w:val="00C177FE"/>
    <w:rsid w:val="00C21FCA"/>
    <w:rsid w:val="00C272CF"/>
    <w:rsid w:val="00C27AD2"/>
    <w:rsid w:val="00C34B87"/>
    <w:rsid w:val="00C34D74"/>
    <w:rsid w:val="00C51B1B"/>
    <w:rsid w:val="00C62749"/>
    <w:rsid w:val="00C94E2B"/>
    <w:rsid w:val="00C95BF1"/>
    <w:rsid w:val="00CA58AA"/>
    <w:rsid w:val="00CB05BA"/>
    <w:rsid w:val="00CB061F"/>
    <w:rsid w:val="00CD0E91"/>
    <w:rsid w:val="00D03907"/>
    <w:rsid w:val="00D07EDD"/>
    <w:rsid w:val="00D27B78"/>
    <w:rsid w:val="00D3756E"/>
    <w:rsid w:val="00D5339D"/>
    <w:rsid w:val="00D57982"/>
    <w:rsid w:val="00D6422D"/>
    <w:rsid w:val="00D7308C"/>
    <w:rsid w:val="00D7576B"/>
    <w:rsid w:val="00D9072B"/>
    <w:rsid w:val="00D957C1"/>
    <w:rsid w:val="00DB757C"/>
    <w:rsid w:val="00DD2597"/>
    <w:rsid w:val="00DE65B4"/>
    <w:rsid w:val="00DF5F47"/>
    <w:rsid w:val="00E0544A"/>
    <w:rsid w:val="00E06E9E"/>
    <w:rsid w:val="00E168EA"/>
    <w:rsid w:val="00E23150"/>
    <w:rsid w:val="00E317F2"/>
    <w:rsid w:val="00E423ED"/>
    <w:rsid w:val="00E5020F"/>
    <w:rsid w:val="00E71087"/>
    <w:rsid w:val="00E72707"/>
    <w:rsid w:val="00E7349D"/>
    <w:rsid w:val="00E73926"/>
    <w:rsid w:val="00E75488"/>
    <w:rsid w:val="00E87CD3"/>
    <w:rsid w:val="00E9622C"/>
    <w:rsid w:val="00EA5F3F"/>
    <w:rsid w:val="00EB3433"/>
    <w:rsid w:val="00EC5D31"/>
    <w:rsid w:val="00EC7B18"/>
    <w:rsid w:val="00ED4D46"/>
    <w:rsid w:val="00EE1C41"/>
    <w:rsid w:val="00EF1D44"/>
    <w:rsid w:val="00F16B1C"/>
    <w:rsid w:val="00F1741C"/>
    <w:rsid w:val="00F240E7"/>
    <w:rsid w:val="00F3381E"/>
    <w:rsid w:val="00F52EB7"/>
    <w:rsid w:val="00F56C20"/>
    <w:rsid w:val="00F63E66"/>
    <w:rsid w:val="00F64AD4"/>
    <w:rsid w:val="00F74BDD"/>
    <w:rsid w:val="00F772BE"/>
    <w:rsid w:val="00F84FE5"/>
    <w:rsid w:val="00F95A5A"/>
    <w:rsid w:val="00FB72C9"/>
    <w:rsid w:val="00FC0461"/>
    <w:rsid w:val="00FE3068"/>
    <w:rsid w:val="00FE66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EF056C"/>
  <w15:docId w15:val="{E88E0EAF-1758-4A04-A2A4-EDBA57287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22291"/>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0E6C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6C6F"/>
    <w:rPr>
      <w:rFonts w:ascii="Tahoma" w:hAnsi="Tahoma" w:cs="Tahoma"/>
      <w:sz w:val="16"/>
      <w:szCs w:val="16"/>
    </w:rPr>
  </w:style>
  <w:style w:type="paragraph" w:styleId="Header">
    <w:name w:val="header"/>
    <w:basedOn w:val="Normal"/>
    <w:link w:val="HeaderChar"/>
    <w:uiPriority w:val="99"/>
    <w:unhideWhenUsed/>
    <w:rsid w:val="00CB05B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B05BA"/>
  </w:style>
  <w:style w:type="paragraph" w:styleId="Footer">
    <w:name w:val="footer"/>
    <w:basedOn w:val="Normal"/>
    <w:link w:val="FooterChar"/>
    <w:uiPriority w:val="99"/>
    <w:unhideWhenUsed/>
    <w:rsid w:val="00CB05B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B05BA"/>
  </w:style>
  <w:style w:type="character" w:styleId="CommentReference">
    <w:name w:val="annotation reference"/>
    <w:basedOn w:val="DefaultParagraphFont"/>
    <w:uiPriority w:val="99"/>
    <w:semiHidden/>
    <w:unhideWhenUsed/>
    <w:rsid w:val="003A5D1C"/>
    <w:rPr>
      <w:sz w:val="16"/>
      <w:szCs w:val="16"/>
    </w:rPr>
  </w:style>
  <w:style w:type="paragraph" w:styleId="CommentText">
    <w:name w:val="annotation text"/>
    <w:basedOn w:val="Normal"/>
    <w:link w:val="CommentTextChar"/>
    <w:uiPriority w:val="99"/>
    <w:unhideWhenUsed/>
    <w:rsid w:val="003A5D1C"/>
    <w:pPr>
      <w:spacing w:line="240" w:lineRule="auto"/>
    </w:pPr>
    <w:rPr>
      <w:sz w:val="20"/>
      <w:szCs w:val="20"/>
    </w:rPr>
  </w:style>
  <w:style w:type="character" w:customStyle="1" w:styleId="CommentTextChar">
    <w:name w:val="Comment Text Char"/>
    <w:basedOn w:val="DefaultParagraphFont"/>
    <w:link w:val="CommentText"/>
    <w:uiPriority w:val="99"/>
    <w:rsid w:val="003A5D1C"/>
    <w:rPr>
      <w:sz w:val="20"/>
      <w:szCs w:val="20"/>
    </w:rPr>
  </w:style>
  <w:style w:type="paragraph" w:styleId="CommentSubject">
    <w:name w:val="annotation subject"/>
    <w:basedOn w:val="CommentText"/>
    <w:next w:val="CommentText"/>
    <w:link w:val="CommentSubjectChar"/>
    <w:uiPriority w:val="99"/>
    <w:semiHidden/>
    <w:unhideWhenUsed/>
    <w:rsid w:val="003A5D1C"/>
    <w:rPr>
      <w:b/>
      <w:bCs/>
    </w:rPr>
  </w:style>
  <w:style w:type="character" w:customStyle="1" w:styleId="CommentSubjectChar">
    <w:name w:val="Comment Subject Char"/>
    <w:basedOn w:val="CommentTextChar"/>
    <w:link w:val="CommentSubject"/>
    <w:uiPriority w:val="99"/>
    <w:semiHidden/>
    <w:rsid w:val="003A5D1C"/>
    <w:rPr>
      <w:b/>
      <w:bCs/>
      <w:sz w:val="20"/>
      <w:szCs w:val="20"/>
    </w:rPr>
  </w:style>
  <w:style w:type="paragraph" w:styleId="FootnoteText">
    <w:name w:val="footnote text"/>
    <w:basedOn w:val="Normal"/>
    <w:link w:val="FootnoteTextChar"/>
    <w:uiPriority w:val="99"/>
    <w:semiHidden/>
    <w:unhideWhenUsed/>
    <w:rsid w:val="005654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65461"/>
    <w:rPr>
      <w:sz w:val="20"/>
      <w:szCs w:val="20"/>
    </w:rPr>
  </w:style>
  <w:style w:type="character" w:styleId="FootnoteReference">
    <w:name w:val="footnote reference"/>
    <w:basedOn w:val="DefaultParagraphFont"/>
    <w:uiPriority w:val="99"/>
    <w:semiHidden/>
    <w:unhideWhenUsed/>
    <w:rsid w:val="00565461"/>
    <w:rPr>
      <w:vertAlign w:val="superscript"/>
    </w:rPr>
  </w:style>
  <w:style w:type="paragraph" w:styleId="Revision">
    <w:name w:val="Revision"/>
    <w:hidden/>
    <w:uiPriority w:val="99"/>
    <w:semiHidden/>
    <w:rsid w:val="00803AC3"/>
    <w:pPr>
      <w:spacing w:after="0" w:line="240" w:lineRule="auto"/>
    </w:pPr>
  </w:style>
  <w:style w:type="character" w:styleId="Hyperlink">
    <w:name w:val="Hyperlink"/>
    <w:basedOn w:val="DefaultParagraphFont"/>
    <w:uiPriority w:val="99"/>
    <w:unhideWhenUsed/>
    <w:rsid w:val="00567180"/>
    <w:rPr>
      <w:color w:val="0000FF" w:themeColor="hyperlink"/>
      <w:u w:val="single"/>
    </w:rPr>
  </w:style>
  <w:style w:type="character" w:styleId="UnresolvedMention">
    <w:name w:val="Unresolved Mention"/>
    <w:basedOn w:val="DefaultParagraphFont"/>
    <w:uiPriority w:val="99"/>
    <w:semiHidden/>
    <w:unhideWhenUsed/>
    <w:rsid w:val="005671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4900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hyperlink" Target="mailto:Nwssp-primarycareservices@wales.nhs.uk"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customXml" Target="/customXML/item6.xml" Id="R4751c948d2434b4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FF3C5B18883D4E21973B57C2EEED7FD1" version="1.0.0">
  <systemFields>
    <field name="Objective-Id">
      <value order="0">A52705594</value>
    </field>
    <field name="Objective-Title">
      <value order="0">Explanatory Notes (e) - FINAL -2024-03-12 CVIW 2024 English draft - The Final</value>
    </field>
    <field name="Objective-Description">
      <value order="0"/>
    </field>
    <field name="Objective-CreationStamp">
      <value order="0">2024-04-29T09:18:58Z</value>
    </field>
    <field name="Objective-IsApproved">
      <value order="0">false</value>
    </field>
    <field name="Objective-IsPublished">
      <value order="0">true</value>
    </field>
    <field name="Objective-DatePublished">
      <value order="0">2024-06-11T12:44:04Z</value>
    </field>
    <field name="Objective-ModificationStamp">
      <value order="0">2024-06-11T12:44:04Z</value>
    </field>
    <field name="Objective-Owner">
      <value order="0">Samuel, Tracy  (HSS - Primary Care &amp; Mental Health - Sensory Health)</value>
    </field>
    <field name="Objective-Path">
      <value order="0">Objective Global Folder:#Business File Plan:WG Organisational Groups:OLD - Pre April 2024 - Health &amp; Social Services:HSS Director of Primary Care &amp; Mental Health:Health &amp; Social Services (HSS) - Optometry &amp; Audiology:1 - Save:Sensory Health Branch:Ophthalmic Services:Groups &amp; Committees:CVI:Current:Certificate of Visual Impairment - Papers - 2020-2024 - Ophthalmic:CVI in Primary Care - 2024 new version - all final documents</value>
    </field>
    <field name="Objective-Parent">
      <value order="0">CVI in Primary Care - 2024 new version - all final documents</value>
    </field>
    <field name="Objective-State">
      <value order="0">Published</value>
    </field>
    <field name="Objective-VersionId">
      <value order="0">vA97902381</value>
    </field>
    <field name="Objective-Version">
      <value order="0">5.0</value>
    </field>
    <field name="Objective-VersionNumber">
      <value order="0">12</value>
    </field>
    <field name="Objective-VersionComment">
      <value order="0"/>
    </field>
    <field name="Objective-FileNumber">
      <value order="0">qA1431805</value>
    </field>
    <field name="Objective-Classification">
      <value order="0">Official</value>
    </field>
    <field name="Objective-Caveats">
      <value order="0"/>
    </field>
  </systemFields>
  <catalogues>
    <catalogue name="Document Type Catalogue" type="type" ori="id:cA14">
      <field name="Objective-Date Acquired">
        <value order="0">2024-04-28T23:00:00Z</value>
      </field>
      <field name="Objective-Official Translation">
        <value order="0"/>
      </field>
      <field name="Objective-Connect Creator">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5" ma:contentTypeDescription="Create a new document." ma:contentTypeScope="" ma:versionID="307af9f49aec298b6e94aa9ae4b49183">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16b5d6d8a2139ba7c8b01b72b72b5496"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A55D9D-87F5-4D92-9EFE-BB1FD88CDD3B}">
  <ds:schemaRefs>
    <ds:schemaRef ds:uri="http://schemas.microsoft.com/sharepoint/v3/contenttype/forms"/>
  </ds:schemaRefs>
</ds:datastoreItem>
</file>

<file path=customXml/itemProps2.xml><?xml version="1.0" encoding="utf-8"?>
<ds:datastoreItem xmlns:ds="http://schemas.openxmlformats.org/officeDocument/2006/customXml" ds:itemID="{BA23957C-AC7F-4F0E-B6E6-D23CC264AE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A513CAE-7A81-4CE8-9231-93A75C045ABC}">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5.xml><?xml version="1.0" encoding="utf-8"?>
<ds:datastoreItem xmlns:ds="http://schemas.openxmlformats.org/officeDocument/2006/customXml" ds:itemID="{CF626C30-D3D0-4C89-8088-AB5AFDF20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9</Pages>
  <Words>2479</Words>
  <Characters>14134</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16580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Dhadda, Kim</dc:creator>
  <cp:lastModifiedBy>Reardon-Smith, Philip (HSS - Primary Care &amp; Mental Health - Sensory Health)</cp:lastModifiedBy>
  <cp:revision>10</cp:revision>
  <cp:lastPrinted>2016-03-22T10:47:00Z</cp:lastPrinted>
  <dcterms:created xsi:type="dcterms:W3CDTF">2024-04-29T09:18:00Z</dcterms:created>
  <dcterms:modified xsi:type="dcterms:W3CDTF">2024-06-11T12:43:00Z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A52705594</vt:lpwstr>
  </property>
  <property fmtid="{D5CDD505-2E9C-101B-9397-08002B2CF9AE}" pid="4" name="Objective-Title">
    <vt:lpwstr>Explanatory Notes (e) - FINAL -2024-03-12 CVIW 2024 English draft - The Final</vt:lpwstr>
  </property>
  <property fmtid="{D5CDD505-2E9C-101B-9397-08002B2CF9AE}" pid="5" name="Objective-Comment">
    <vt:lpwstr/>
  </property>
  <property fmtid="{D5CDD505-2E9C-101B-9397-08002B2CF9AE}" pid="6" name="Objective-CreationStamp">
    <vt:filetime>2024-04-29T09:18:58Z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2024-06-11T12:44:04Z</vt:filetime>
  </property>
  <property fmtid="{D5CDD505-2E9C-101B-9397-08002B2CF9AE}" pid="10" name="Objective-ModificationStamp">
    <vt:filetime>2024-06-11T12:44:04Z</vt:filetime>
  </property>
  <property fmtid="{D5CDD505-2E9C-101B-9397-08002B2CF9AE}" pid="11" name="Objective-Owner">
    <vt:lpwstr>Samuel, Tracy  (HSS - Primary Care &amp; Mental Health - Sensory Health)</vt:lpwstr>
  </property>
  <property fmtid="{D5CDD505-2E9C-101B-9397-08002B2CF9AE}" pid="12" name="Objective-Path">
    <vt:lpwstr>Objective Global Folder:#Business File Plan:WG Organisational Groups:OLD - Pre April 2024 - Health &amp; Social Services:HSS Director of Primary Care &amp; Mental Health:Health &amp; Social Services (HSS) - Optometry &amp; Audiology:1 - Save:Sensory Health Branch:Ophthalmic Services:Groups &amp; Committees:CVI:Current:Certificate of Visual Impairment - Papers - 2020-2024 - Ophthalmic:CVI in Primary Care - 2024 new version - all final documents:</vt:lpwstr>
  </property>
  <property fmtid="{D5CDD505-2E9C-101B-9397-08002B2CF9AE}" pid="13" name="Objective-Parent">
    <vt:lpwstr>CVI in Primary Care - 2024 new version - all final documents</vt:lpwstr>
  </property>
  <property fmtid="{D5CDD505-2E9C-101B-9397-08002B2CF9AE}" pid="14" name="Objective-State">
    <vt:lpwstr>Published</vt:lpwstr>
  </property>
  <property fmtid="{D5CDD505-2E9C-101B-9397-08002B2CF9AE}" pid="15" name="Objective-Version">
    <vt:lpwstr>5.0</vt:lpwstr>
  </property>
  <property fmtid="{D5CDD505-2E9C-101B-9397-08002B2CF9AE}" pid="16" name="Objective-VersionNumber">
    <vt:r8>12</vt:r8>
  </property>
  <property fmtid="{D5CDD505-2E9C-101B-9397-08002B2CF9AE}" pid="17" name="Objective-VersionComment">
    <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2016-03-15T23:00:00Z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y fmtid="{D5CDD505-2E9C-101B-9397-08002B2CF9AE}" pid="26" name="Objective-Description">
    <vt:lpwstr/>
  </property>
  <property fmtid="{D5CDD505-2E9C-101B-9397-08002B2CF9AE}" pid="27" name="Objective-VersionId">
    <vt:lpwstr>vA97902381</vt:lpwstr>
  </property>
  <property fmtid="{D5CDD505-2E9C-101B-9397-08002B2CF9AE}" pid="28" name="Objective-Date Acquired">
    <vt:filetime>2024-04-28T23:00:00Z</vt:filetime>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0x01010093FA32A87C383E41B22C974269D66289</vt:lpwstr>
  </property>
</Properties>
</file>