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87FF75" w14:textId="77777777" w:rsidR="004047C9" w:rsidRPr="009333E8" w:rsidRDefault="004047C9">
      <w:pPr>
        <w:rPr>
          <w:sz w:val="18"/>
          <w:szCs w:val="18"/>
        </w:rPr>
      </w:pPr>
      <w:r w:rsidRPr="009333E8">
        <w:rPr>
          <w:rFonts w:cstheme="minorHAnsi"/>
          <w:noProof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 wp14:anchorId="08B5D616" wp14:editId="42E2B60D">
            <wp:simplePos x="0" y="0"/>
            <wp:positionH relativeFrom="column">
              <wp:posOffset>3143250</wp:posOffset>
            </wp:positionH>
            <wp:positionV relativeFrom="paragraph">
              <wp:posOffset>-548005</wp:posOffset>
            </wp:positionV>
            <wp:extent cx="3178337" cy="76835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etsi Cadwaladr LHB Transparen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8337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horzAnchor="margin" w:tblpXSpec="center" w:tblpY="814"/>
        <w:tblW w:w="16013" w:type="dxa"/>
        <w:tblLook w:val="04A0" w:firstRow="1" w:lastRow="0" w:firstColumn="1" w:lastColumn="0" w:noHBand="0" w:noVBand="1"/>
      </w:tblPr>
      <w:tblGrid>
        <w:gridCol w:w="1733"/>
        <w:gridCol w:w="2126"/>
        <w:gridCol w:w="3224"/>
        <w:gridCol w:w="1259"/>
        <w:gridCol w:w="992"/>
        <w:gridCol w:w="992"/>
        <w:gridCol w:w="1276"/>
        <w:gridCol w:w="1134"/>
        <w:gridCol w:w="1134"/>
        <w:gridCol w:w="1009"/>
        <w:gridCol w:w="1134"/>
      </w:tblGrid>
      <w:tr w:rsidR="009333E8" w:rsidRPr="009333E8" w14:paraId="032FBC69" w14:textId="77777777" w:rsidTr="009333E8">
        <w:trPr>
          <w:trHeight w:val="361"/>
        </w:trPr>
        <w:tc>
          <w:tcPr>
            <w:tcW w:w="17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E15E2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  <w:t>Area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59D5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  <w:t>Practice</w:t>
            </w:r>
          </w:p>
        </w:tc>
        <w:tc>
          <w:tcPr>
            <w:tcW w:w="32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1DBA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  <w:t>Address</w:t>
            </w:r>
          </w:p>
        </w:tc>
        <w:tc>
          <w:tcPr>
            <w:tcW w:w="12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E4C00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  <w:t>Phone Number</w:t>
            </w:r>
          </w:p>
        </w:tc>
        <w:tc>
          <w:tcPr>
            <w:tcW w:w="76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8B4E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  <w:t>Practice Availability</w:t>
            </w:r>
          </w:p>
        </w:tc>
      </w:tr>
      <w:tr w:rsidR="009333E8" w:rsidRPr="009333E8" w14:paraId="5B070AFD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BC31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9078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32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1B3C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2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AEA4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A91D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Monday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9BC1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Tuesday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1E09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Wednesday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14AE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Thursday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3888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Friday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8E87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Saturday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A5BF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Sunday</w:t>
            </w:r>
          </w:p>
        </w:tc>
      </w:tr>
      <w:tr w:rsidR="009333E8" w:rsidRPr="009333E8" w14:paraId="2A07DEC8" w14:textId="77777777" w:rsidTr="009333E8">
        <w:trPr>
          <w:trHeight w:val="361"/>
        </w:trPr>
        <w:tc>
          <w:tcPr>
            <w:tcW w:w="173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383D7A3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East</w:t>
            </w:r>
          </w:p>
          <w:p w14:paraId="2986051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  <w:p w14:paraId="157F1CC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FBFB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Buckley Eyecare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A4C2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13-17 Brunswick Road, Buckley, CH7 2ED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9813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01244 545001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EE22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72E2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2D0FC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8113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9314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3BFB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EAA4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19A0F994" w14:textId="77777777" w:rsidTr="009333E8">
        <w:trPr>
          <w:trHeight w:val="361"/>
        </w:trPr>
        <w:tc>
          <w:tcPr>
            <w:tcW w:w="1733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0AFA68D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4ACD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Smith Family Opticians (Mold)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B7787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Earlcliffe, Earl Road, Mold. CH7 1AX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453B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01352 753560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BF34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90272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A1C5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5F13E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8B240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2DF7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72A7E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378FB830" w14:textId="77777777" w:rsidTr="009333E8">
        <w:trPr>
          <w:trHeight w:val="361"/>
        </w:trPr>
        <w:tc>
          <w:tcPr>
            <w:tcW w:w="1733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4F936B5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AF5B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Specsavers Broughton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1AEB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Broughton Shopping Park, Broughton. CH4 0DE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8B3F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01244 509959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DE75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2080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5A7FD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7DEC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5B748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33EC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B63C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5BF3737D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9DCA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3F7D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I-matters Eyecare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8043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30 Henblas Street, Wrexham. LL13 8AD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7923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01978 291653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1441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1CEBDC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12CC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0215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BCE0C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7ECA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 xml:space="preserve"> (mobile only)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EFC5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1F83EA3E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2731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68D7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Jane Smellie Opticians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E63C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Caxton Place, Regent Street, Wrexham. LL11 1PA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696B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01978 263710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FF67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012B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AF99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6843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A910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9FCE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8EC0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1335BFA2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DFF4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F612F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Schwarz Opticians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269F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Charles Street, Wrexham. LL13 8BT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819A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01978 316777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CC4E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89C1D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DD6E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A438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E0D5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3183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53D8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3742038D" w14:textId="77777777" w:rsidTr="009333E8">
        <w:trPr>
          <w:trHeight w:val="361"/>
        </w:trPr>
        <w:tc>
          <w:tcPr>
            <w:tcW w:w="160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0552B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34D3CE9C" w14:textId="77777777" w:rsidTr="009333E8">
        <w:trPr>
          <w:trHeight w:val="361"/>
        </w:trPr>
        <w:tc>
          <w:tcPr>
            <w:tcW w:w="173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7A8F1B5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Central</w:t>
            </w:r>
          </w:p>
          <w:p w14:paraId="5F19317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AD60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Morrice Evans Opticians (Prestatyn)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1AECC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171 High Street, Prestatyn. LL19 9AY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BA34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01745 853627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14769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178DB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A3E10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B6FB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A0B4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FCBC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89BF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431D0E2B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AA10E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6A29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Morrice Evans Opticians (Rhuddlan)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94C3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Wyvern House, Rhyl Road, Rhuddlan, LL18 2TR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C772C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01745 590069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D4B37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6C0D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4FD5D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A55C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492BC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22B0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93D9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0F2A10AC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B55D90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3444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Saunders and Schwarz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EAE3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26 Bridge Street, Denbigh. LL16 3TF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E085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01745 812767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B39AD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8401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064B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5761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7FF22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972A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011D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23E29269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E519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1D66DA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Smith Family Opticians (Ruthin)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FF6DD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39 Well Street, Ruthin. LL15 1AF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6D21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01824 704334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67A2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9BE3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22B10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E1A5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5F377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0A175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2E28D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0E3FB353" w14:textId="77777777" w:rsidTr="009333E8">
        <w:trPr>
          <w:trHeight w:val="361"/>
        </w:trPr>
        <w:tc>
          <w:tcPr>
            <w:tcW w:w="16013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177DB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47C09E05" w14:textId="77777777" w:rsidTr="009333E8">
        <w:trPr>
          <w:trHeight w:val="361"/>
        </w:trPr>
        <w:tc>
          <w:tcPr>
            <w:tcW w:w="173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3CCF2DB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West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90ED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Eleanor Davies Optometrist Ltd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BD7C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Plas yn Dre Street, Dolgellau, LL40 1AD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2B13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01341 423773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210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0330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168C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D9C1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9291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A4D5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EC3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73A50798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B0DD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DE942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MW Williams Opticians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A7D1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30 High Street, Bangor. LL57 1UL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EB03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01248 354949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A9F99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968DB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85CD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EA8A6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8F4D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6DF8F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B54E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  <w:tr w:rsidR="009333E8" w:rsidRPr="009333E8" w14:paraId="08BAB686" w14:textId="77777777" w:rsidTr="009333E8">
        <w:trPr>
          <w:trHeight w:val="361"/>
        </w:trPr>
        <w:tc>
          <w:tcPr>
            <w:tcW w:w="17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13EB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FCCEC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Specsavers Porthmadog</w:t>
            </w:r>
          </w:p>
        </w:tc>
        <w:tc>
          <w:tcPr>
            <w:tcW w:w="3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366E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79 High Street, Porthmadog, LL49 9ET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5D26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t>01766 800437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4CAD3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5D698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66C2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09D7D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6A585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8A261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  <w:r w:rsidRPr="009333E8"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  <w:sym w:font="Wingdings" w:char="F0FC"/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A2C84" w14:textId="77777777" w:rsidR="009333E8" w:rsidRPr="009333E8" w:rsidRDefault="009333E8" w:rsidP="009333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9"/>
                <w:szCs w:val="19"/>
                <w:lang w:eastAsia="en-GB"/>
              </w:rPr>
            </w:pPr>
          </w:p>
        </w:tc>
      </w:tr>
    </w:tbl>
    <w:p w14:paraId="259B0D9D" w14:textId="61946614" w:rsidR="005D42DE" w:rsidRPr="009333E8" w:rsidRDefault="00154C2E" w:rsidP="009333E8">
      <w:pPr>
        <w:spacing w:before="240" w:line="276" w:lineRule="auto"/>
        <w:jc w:val="center"/>
      </w:pPr>
      <w:r w:rsidRPr="009333E8">
        <w:rPr>
          <w:rFonts w:cstheme="minorHAnsi"/>
          <w:b/>
          <w:sz w:val="18"/>
          <w:szCs w:val="18"/>
          <w:u w:val="single"/>
        </w:rPr>
        <w:t xml:space="preserve"> </w:t>
      </w:r>
      <w:r w:rsidR="004047C9" w:rsidRPr="009333E8">
        <w:rPr>
          <w:rFonts w:cstheme="minorHAnsi"/>
          <w:b/>
          <w:u w:val="single"/>
        </w:rPr>
        <w:t>BCUHB WGOS 5 IPOS URGENT – AVAILABILITY</w:t>
      </w:r>
      <w:r w:rsidR="00933723">
        <w:rPr>
          <w:rFonts w:cstheme="minorHAnsi"/>
          <w:b/>
          <w:u w:val="single"/>
        </w:rPr>
        <w:t xml:space="preserve"> (V.3. June </w:t>
      </w:r>
      <w:bookmarkStart w:id="0" w:name="_GoBack"/>
      <w:bookmarkEnd w:id="0"/>
      <w:r w:rsidR="00E7698C">
        <w:rPr>
          <w:rFonts w:cstheme="minorHAnsi"/>
          <w:b/>
          <w:u w:val="single"/>
        </w:rPr>
        <w:t>24)</w:t>
      </w:r>
    </w:p>
    <w:sectPr w:rsidR="005D42DE" w:rsidRPr="009333E8" w:rsidSect="004047C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7C9"/>
    <w:rsid w:val="000563B5"/>
    <w:rsid w:val="00154C2E"/>
    <w:rsid w:val="001D780E"/>
    <w:rsid w:val="0021060D"/>
    <w:rsid w:val="004047C9"/>
    <w:rsid w:val="005D42DE"/>
    <w:rsid w:val="007159EB"/>
    <w:rsid w:val="008450DB"/>
    <w:rsid w:val="00891F25"/>
    <w:rsid w:val="009333E8"/>
    <w:rsid w:val="00933723"/>
    <w:rsid w:val="009F6CE4"/>
    <w:rsid w:val="00E46D41"/>
    <w:rsid w:val="00E7698C"/>
    <w:rsid w:val="00EF0A6B"/>
    <w:rsid w:val="00F87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3311A"/>
  <w15:chartTrackingRefBased/>
  <w15:docId w15:val="{C9DE1B2E-5970-4230-A5EF-7926AD420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47C9"/>
  </w:style>
  <w:style w:type="paragraph" w:styleId="Heading1">
    <w:name w:val="heading 1"/>
    <w:basedOn w:val="Normal"/>
    <w:next w:val="Normal"/>
    <w:link w:val="Heading1Char"/>
    <w:uiPriority w:val="9"/>
    <w:qFormat/>
    <w:rsid w:val="009F6CE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6CE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047C9"/>
    <w:rPr>
      <w:color w:val="0563C1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F6CE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9F6CE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3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6573d3e-3352-4d6e-833c-9ca185a6c10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A3A63AA6C6CB4E97BD89E853FDBDC3" ma:contentTypeVersion="14" ma:contentTypeDescription="Create a new document." ma:contentTypeScope="" ma:versionID="096e1c0df43300fdc6d38506da710cb1">
  <xsd:schema xmlns:xsd="http://www.w3.org/2001/XMLSchema" xmlns:xs="http://www.w3.org/2001/XMLSchema" xmlns:p="http://schemas.microsoft.com/office/2006/metadata/properties" xmlns:ns3="a6573d3e-3352-4d6e-833c-9ca185a6c10a" xmlns:ns4="1830149a-a791-4e53-8fcf-938dcb6c9169" targetNamespace="http://schemas.microsoft.com/office/2006/metadata/properties" ma:root="true" ma:fieldsID="de4c2af48bef2d6d6204f5e1839df12f" ns3:_="" ns4:_="">
    <xsd:import namespace="a6573d3e-3352-4d6e-833c-9ca185a6c10a"/>
    <xsd:import namespace="1830149a-a791-4e53-8fcf-938dcb6c91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573d3e-3352-4d6e-833c-9ca185a6c1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30149a-a791-4e53-8fcf-938dcb6c916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B4F0FC-38FC-47FD-B49C-5AC1C17619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484488-9D8B-4E79-B87F-1556ED4784E4}">
  <ds:schemaRefs>
    <ds:schemaRef ds:uri="http://purl.org/dc/dcmitype/"/>
    <ds:schemaRef ds:uri="http://purl.org/dc/elements/1.1/"/>
    <ds:schemaRef ds:uri="http://schemas.microsoft.com/office/2006/metadata/properties"/>
    <ds:schemaRef ds:uri="a6573d3e-3352-4d6e-833c-9ca185a6c10a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1830149a-a791-4e53-8fcf-938dcb6c9169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96777E9-E04B-4173-9034-3E1294DD4F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573d3e-3352-4d6e-833c-9ca185a6c10a"/>
    <ds:schemaRef ds:uri="1830149a-a791-4e53-8fcf-938dcb6c91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788D09C-E69A-4089-8DE4-31476ADBE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Price (BCUHB - Primary and Community Care)</dc:creator>
  <cp:keywords/>
  <dc:description/>
  <cp:lastModifiedBy>Richard Price (BCUHB - Primary and Community Care)</cp:lastModifiedBy>
  <cp:revision>6</cp:revision>
  <dcterms:created xsi:type="dcterms:W3CDTF">2024-01-10T20:51:00Z</dcterms:created>
  <dcterms:modified xsi:type="dcterms:W3CDTF">2024-06-26T10:11:00Z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0x0101000FA3A63AA6C6CB4E97BD89E853FDBDC3</vt:lpwstr>
  </property>
</Properties>
</file>